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Retur" w:displacedByCustomXml="next"/>
    <w:bookmarkEnd w:id="0" w:displacedByCustomXml="next"/>
    <w:sdt>
      <w:sdtPr>
        <w:rPr>
          <w:rFonts w:cs="Times New Roman"/>
          <w:szCs w:val="24"/>
        </w:rPr>
        <w:tag w:val="DocumentDate"/>
        <w:id w:val="10000"/>
        <w:placeholder>
          <w:docPart w:val="DefaultPlaceholder_22675705"/>
        </w:placeholder>
        <w:dataBinding w:prefixMappings="xmlns:gbs='http://www.software-innovation.no/growBusinessDocument'" w:xpath="/gbs:GrowBusinessDocument/gbs:DocumentDate[@gbs:key='10000']" w:storeItemID="{9BDE73EA-C5AA-47CD-AED7-2CB1ECBF4C51}"/>
        <w:date w:fullDate="2014-06-27T00:00:00Z">
          <w:dateFormat w:val="dd-MM-yyyy"/>
          <w:lid w:val="da-DK"/>
          <w:storeMappedDataAs w:val="dateTime"/>
          <w:calendar w:val="gregorian"/>
        </w:date>
      </w:sdtPr>
      <w:sdtContent>
        <w:p w:rsidR="00165A29" w:rsidRPr="0037466A" w:rsidRDefault="00A51054" w:rsidP="00514651">
          <w:pPr>
            <w:framePr w:w="2527" w:h="3391" w:hRule="exact" w:wrap="around" w:vAnchor="page" w:hAnchor="page" w:x="9073" w:y="2269"/>
            <w:shd w:val="clear" w:color="FFFFFF" w:fill="FFFFFF"/>
            <w:rPr>
              <w:rFonts w:cs="Times New Roman"/>
              <w:szCs w:val="24"/>
            </w:rPr>
          </w:pPr>
          <w:r>
            <w:rPr>
              <w:rFonts w:cs="Times New Roman"/>
              <w:szCs w:val="24"/>
            </w:rPr>
            <w:t>27-06-2014</w:t>
          </w:r>
        </w:p>
      </w:sdtContent>
    </w:sdt>
    <w:p w:rsidR="00165A29" w:rsidRPr="0037466A" w:rsidRDefault="00165A29" w:rsidP="00514651">
      <w:pPr>
        <w:framePr w:w="2527" w:h="3391" w:hRule="exact" w:wrap="around" w:vAnchor="page" w:hAnchor="page" w:x="9073" w:y="2269"/>
        <w:shd w:val="clear" w:color="FFFFFF" w:fill="FFFFFF"/>
        <w:rPr>
          <w:rFonts w:cs="Times New Roman"/>
          <w:szCs w:val="24"/>
        </w:rPr>
      </w:pPr>
    </w:p>
    <w:p w:rsidR="00165A29" w:rsidRPr="0037466A" w:rsidRDefault="00CC5C77" w:rsidP="00514651">
      <w:pPr>
        <w:framePr w:w="2527" w:h="3391" w:hRule="exact" w:wrap="around" w:vAnchor="page" w:hAnchor="page" w:x="9073" w:y="2269"/>
        <w:shd w:val="clear" w:color="FFFFFF" w:fill="FFFFFF"/>
        <w:rPr>
          <w:rFonts w:cs="Times New Roman"/>
          <w:szCs w:val="24"/>
        </w:rPr>
      </w:pPr>
      <w:bookmarkStart w:id="1" w:name="kkSagNr"/>
      <w:r w:rsidRPr="0037466A">
        <w:rPr>
          <w:rFonts w:cs="Times New Roman"/>
          <w:szCs w:val="24"/>
        </w:rPr>
        <w:t>Sagsnr.</w:t>
      </w:r>
      <w:bookmarkEnd w:id="1"/>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9BDE73EA-C5AA-47CD-AED7-2CB1ECBF4C51}"/>
        <w:text/>
      </w:sdtPr>
      <w:sdtContent>
        <w:p w:rsidR="00165A29" w:rsidRPr="0037466A" w:rsidRDefault="00CC5C77" w:rsidP="00514651">
          <w:pPr>
            <w:framePr w:w="2527" w:h="3391" w:hRule="exact" w:wrap="around" w:vAnchor="page" w:hAnchor="page" w:x="9073" w:y="2269"/>
            <w:shd w:val="clear" w:color="FFFFFF" w:fill="FFFFFF"/>
            <w:rPr>
              <w:rFonts w:cs="Times New Roman"/>
              <w:szCs w:val="24"/>
            </w:rPr>
          </w:pPr>
          <w:r w:rsidRPr="0037466A">
            <w:rPr>
              <w:rFonts w:cs="Times New Roman"/>
              <w:szCs w:val="24"/>
            </w:rPr>
            <w:t>2014-0092851</w:t>
          </w:r>
        </w:p>
      </w:sdtContent>
    </w:sdt>
    <w:p w:rsidR="00165A29" w:rsidRPr="0037466A" w:rsidRDefault="00165A29" w:rsidP="00514651">
      <w:pPr>
        <w:framePr w:w="2527" w:h="3391" w:hRule="exact" w:wrap="around" w:vAnchor="page" w:hAnchor="page" w:x="9073" w:y="2269"/>
        <w:shd w:val="clear" w:color="FFFFFF" w:fill="FFFFFF"/>
        <w:rPr>
          <w:rFonts w:cs="Times New Roman"/>
          <w:szCs w:val="24"/>
        </w:rPr>
      </w:pPr>
    </w:p>
    <w:p w:rsidR="00165A29" w:rsidRPr="0037466A" w:rsidRDefault="00CC5C77" w:rsidP="00514651">
      <w:pPr>
        <w:framePr w:w="2527" w:h="3391" w:hRule="exact" w:wrap="around" w:vAnchor="page" w:hAnchor="page" w:x="9073" w:y="2269"/>
        <w:shd w:val="clear" w:color="FFFFFF" w:fill="FFFFFF"/>
        <w:rPr>
          <w:rFonts w:cs="Times New Roman"/>
          <w:szCs w:val="24"/>
        </w:rPr>
      </w:pPr>
      <w:bookmarkStart w:id="2" w:name="kkDokNr"/>
      <w:r w:rsidRPr="0037466A">
        <w:rPr>
          <w:rFonts w:cs="Times New Roman"/>
          <w:szCs w:val="24"/>
        </w:rPr>
        <w:t>Dokumentnr.</w:t>
      </w:r>
      <w:bookmarkEnd w:id="2"/>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9BDE73EA-C5AA-47CD-AED7-2CB1ECBF4C51}"/>
        <w:text/>
      </w:sdtPr>
      <w:sdtContent>
        <w:p w:rsidR="00165A29" w:rsidRPr="0037466A" w:rsidRDefault="00CC5C77" w:rsidP="00514651">
          <w:pPr>
            <w:framePr w:w="2527" w:h="3391" w:hRule="exact" w:wrap="around" w:vAnchor="page" w:hAnchor="page" w:x="9073" w:y="2269"/>
            <w:shd w:val="clear" w:color="FFFFFF" w:fill="FFFFFF"/>
            <w:rPr>
              <w:rFonts w:cs="Times New Roman"/>
              <w:szCs w:val="24"/>
            </w:rPr>
          </w:pPr>
          <w:r w:rsidRPr="0037466A">
            <w:rPr>
              <w:rFonts w:cs="Times New Roman"/>
              <w:szCs w:val="24"/>
            </w:rPr>
            <w:t>2014-0092851-5</w:t>
          </w:r>
        </w:p>
      </w:sdtContent>
    </w:sdt>
    <w:p w:rsidR="00740C3A" w:rsidRPr="0037466A" w:rsidRDefault="00740C3A" w:rsidP="00514651">
      <w:pPr>
        <w:framePr w:w="2527" w:h="3391" w:hRule="exact" w:wrap="around" w:vAnchor="page" w:hAnchor="page" w:x="9073" w:y="2269"/>
        <w:shd w:val="clear" w:color="FFFFFF" w:fill="FFFFFF"/>
        <w:rPr>
          <w:rFonts w:cs="Times New Roman"/>
          <w:szCs w:val="24"/>
        </w:rPr>
      </w:pPr>
    </w:p>
    <w:p w:rsidR="00740C3A" w:rsidRPr="0037466A" w:rsidRDefault="00CC5C77" w:rsidP="00514651">
      <w:pPr>
        <w:framePr w:w="2527" w:h="3391" w:hRule="exact" w:wrap="around" w:vAnchor="page" w:hAnchor="page" w:x="9073" w:y="2269"/>
        <w:shd w:val="clear" w:color="FFFFFF" w:fill="FFFFFF"/>
        <w:rPr>
          <w:rFonts w:cs="Times New Roman"/>
          <w:szCs w:val="24"/>
        </w:rPr>
      </w:pPr>
      <w:bookmarkStart w:id="3" w:name="kkSagsbehandler"/>
      <w:r w:rsidRPr="0037466A">
        <w:rPr>
          <w:rFonts w:cs="Times New Roman"/>
          <w:szCs w:val="24"/>
        </w:rPr>
        <w:t>Sagsbehandler</w:t>
      </w:r>
      <w:bookmarkEnd w:id="3"/>
    </w:p>
    <w:sdt>
      <w:sdtPr>
        <w:rPr>
          <w:rFonts w:cs="Times New Roman"/>
          <w:szCs w:val="24"/>
        </w:rPr>
        <w:tag w:val="ToCreatedBy.ToContact.Name"/>
        <w:id w:val="10004"/>
        <w:placeholder>
          <w:docPart w:val="DefaultPlaceholder_22675703"/>
        </w:placeholder>
        <w:dataBinding w:prefixMappings="xmlns:gbs='http://www.software-innovation.no/growBusinessDocument'" w:xpath="/gbs:GrowBusinessDocument/gbs:ToCreatedBy.ToContact.Name[@gbs:key='10004']" w:storeItemID="{9BDE73EA-C5AA-47CD-AED7-2CB1ECBF4C51}"/>
        <w:text/>
      </w:sdtPr>
      <w:sdtContent>
        <w:p w:rsidR="00740C3A" w:rsidRPr="0037466A" w:rsidRDefault="0037466A" w:rsidP="00514651">
          <w:pPr>
            <w:framePr w:w="2527" w:h="3391" w:hRule="exact" w:wrap="around" w:vAnchor="page" w:hAnchor="page" w:x="9073" w:y="2269"/>
            <w:shd w:val="clear" w:color="FFFFFF" w:fill="FFFFFF"/>
            <w:rPr>
              <w:rFonts w:cs="Times New Roman"/>
              <w:szCs w:val="24"/>
            </w:rPr>
          </w:pPr>
          <w:r w:rsidRPr="0037466A">
            <w:rPr>
              <w:rFonts w:cs="Times New Roman"/>
              <w:szCs w:val="24"/>
            </w:rPr>
            <w:t>Jørgen Tejlgaard Pede</w:t>
          </w:r>
          <w:r w:rsidRPr="0037466A">
            <w:rPr>
              <w:rFonts w:cs="Times New Roman"/>
              <w:szCs w:val="24"/>
            </w:rPr>
            <w:t>r</w:t>
          </w:r>
          <w:r w:rsidRPr="0037466A">
            <w:rPr>
              <w:rFonts w:cs="Times New Roman"/>
              <w:szCs w:val="24"/>
            </w:rPr>
            <w:t>sen</w:t>
          </w:r>
        </w:p>
      </w:sdtContent>
    </w:sdt>
    <w:p w:rsidR="00165A29" w:rsidRPr="0037466A" w:rsidRDefault="00165A29" w:rsidP="00514651">
      <w:pPr>
        <w:framePr w:w="2527" w:h="3391" w:hRule="exact" w:wrap="around" w:vAnchor="page" w:hAnchor="page" w:x="9073" w:y="2269"/>
        <w:shd w:val="clear" w:color="FFFFFF" w:fill="FFFFFF"/>
        <w:rPr>
          <w:rFonts w:cs="Times New Roman"/>
          <w:szCs w:val="24"/>
        </w:rPr>
      </w:pPr>
    </w:p>
    <w:sdt>
      <w:sdtPr>
        <w:tag w:val="Title"/>
        <w:id w:val="10003"/>
        <w:placeholder>
          <w:docPart w:val="DefaultPlaceholder_22675703"/>
        </w:placeholder>
        <w:dataBinding w:prefixMappings="xmlns:gbs='http://www.software-innovation.no/growBusinessDocument'" w:xpath="/gbs:GrowBusinessDocument/gbs:Title[@gbs:key='10003']" w:storeItemID="{9BDE73EA-C5AA-47CD-AED7-2CB1ECBF4C51}"/>
        <w:text/>
      </w:sdtPr>
      <w:sdtContent>
        <w:p w:rsidR="00165A29" w:rsidRPr="0037466A" w:rsidRDefault="001B205C" w:rsidP="00514651">
          <w:pPr>
            <w:pStyle w:val="KKbrdtekstfed"/>
            <w:spacing w:after="0"/>
          </w:pPr>
          <w:r w:rsidRPr="0037466A">
            <w:t>R</w:t>
          </w:r>
          <w:r w:rsidR="00CC5C77" w:rsidRPr="0037466A">
            <w:t>eferat af møde i CSO den 19. juni 2014</w:t>
          </w:r>
        </w:p>
      </w:sdtContent>
    </w:sdt>
    <w:p w:rsidR="00022DDE" w:rsidRPr="0037466A" w:rsidRDefault="00022DDE" w:rsidP="00514651">
      <w:pPr>
        <w:rPr>
          <w:rFonts w:cs="Times New Roman"/>
          <w:szCs w:val="24"/>
          <w:lang w:eastAsia="da-DK"/>
        </w:rPr>
      </w:pPr>
    </w:p>
    <w:p w:rsidR="00F81162" w:rsidRPr="0037466A" w:rsidRDefault="00F81162" w:rsidP="00514651">
      <w:pPr>
        <w:rPr>
          <w:rFonts w:cs="Times New Roman"/>
          <w:szCs w:val="24"/>
          <w:lang w:eastAsia="da-DK"/>
        </w:rPr>
      </w:pPr>
    </w:p>
    <w:tbl>
      <w:tblPr>
        <w:tblW w:w="0" w:type="auto"/>
        <w:tblLook w:val="01E0"/>
      </w:tblPr>
      <w:tblGrid>
        <w:gridCol w:w="1728"/>
        <w:gridCol w:w="5215"/>
      </w:tblGrid>
      <w:tr w:rsidR="00843130" w:rsidRPr="0037466A" w:rsidTr="00CC5C77">
        <w:trPr>
          <w:trHeight w:val="284"/>
        </w:trPr>
        <w:tc>
          <w:tcPr>
            <w:tcW w:w="1728" w:type="dxa"/>
          </w:tcPr>
          <w:p w:rsidR="00843130" w:rsidRPr="0037466A" w:rsidRDefault="00843130" w:rsidP="00514651">
            <w:pPr>
              <w:rPr>
                <w:rFonts w:cs="Times New Roman"/>
                <w:szCs w:val="24"/>
              </w:rPr>
            </w:pPr>
            <w:r w:rsidRPr="0037466A">
              <w:rPr>
                <w:rFonts w:cs="Times New Roman"/>
                <w:szCs w:val="24"/>
              </w:rPr>
              <w:t>Dato:</w:t>
            </w:r>
          </w:p>
        </w:tc>
        <w:tc>
          <w:tcPr>
            <w:tcW w:w="5215" w:type="dxa"/>
          </w:tcPr>
          <w:p w:rsidR="00843130" w:rsidRPr="0037466A" w:rsidRDefault="00601757" w:rsidP="00514651">
            <w:pPr>
              <w:rPr>
                <w:rFonts w:cs="Times New Roman"/>
                <w:szCs w:val="24"/>
              </w:rPr>
            </w:pPr>
            <w:r w:rsidRPr="0037466A">
              <w:rPr>
                <w:rFonts w:cs="Times New Roman"/>
                <w:szCs w:val="24"/>
              </w:rPr>
              <w:t>19. juni 2014</w:t>
            </w:r>
          </w:p>
        </w:tc>
      </w:tr>
      <w:tr w:rsidR="00843130" w:rsidRPr="0037466A" w:rsidTr="00CC5C77">
        <w:trPr>
          <w:trHeight w:val="284"/>
        </w:trPr>
        <w:tc>
          <w:tcPr>
            <w:tcW w:w="1728" w:type="dxa"/>
          </w:tcPr>
          <w:p w:rsidR="00843130" w:rsidRPr="0037466A" w:rsidRDefault="00843130" w:rsidP="00514651">
            <w:pPr>
              <w:rPr>
                <w:rFonts w:cs="Times New Roman"/>
                <w:szCs w:val="24"/>
              </w:rPr>
            </w:pPr>
            <w:r w:rsidRPr="0037466A">
              <w:rPr>
                <w:rFonts w:cs="Times New Roman"/>
                <w:szCs w:val="24"/>
              </w:rPr>
              <w:t>Tid:</w:t>
            </w:r>
          </w:p>
        </w:tc>
        <w:tc>
          <w:tcPr>
            <w:tcW w:w="5215" w:type="dxa"/>
          </w:tcPr>
          <w:p w:rsidR="00843130" w:rsidRPr="0037466A" w:rsidRDefault="00601757" w:rsidP="00514651">
            <w:pPr>
              <w:rPr>
                <w:rFonts w:cs="Times New Roman"/>
                <w:szCs w:val="24"/>
              </w:rPr>
            </w:pPr>
            <w:r w:rsidRPr="0037466A">
              <w:rPr>
                <w:rFonts w:cs="Times New Roman"/>
                <w:szCs w:val="24"/>
              </w:rPr>
              <w:t>Kl. 11.30</w:t>
            </w:r>
          </w:p>
        </w:tc>
      </w:tr>
      <w:tr w:rsidR="00843130" w:rsidRPr="0037466A" w:rsidTr="00CC5C77">
        <w:trPr>
          <w:trHeight w:val="289"/>
        </w:trPr>
        <w:tc>
          <w:tcPr>
            <w:tcW w:w="1728" w:type="dxa"/>
          </w:tcPr>
          <w:p w:rsidR="00843130" w:rsidRPr="0037466A" w:rsidRDefault="00843130" w:rsidP="00514651">
            <w:pPr>
              <w:rPr>
                <w:rFonts w:cs="Times New Roman"/>
                <w:szCs w:val="24"/>
              </w:rPr>
            </w:pPr>
            <w:r w:rsidRPr="0037466A">
              <w:rPr>
                <w:rFonts w:cs="Times New Roman"/>
                <w:szCs w:val="24"/>
              </w:rPr>
              <w:t>Sted:</w:t>
            </w:r>
          </w:p>
        </w:tc>
        <w:tc>
          <w:tcPr>
            <w:tcW w:w="5215" w:type="dxa"/>
          </w:tcPr>
          <w:p w:rsidR="00843130" w:rsidRPr="0037466A" w:rsidRDefault="00601757" w:rsidP="00514651">
            <w:pPr>
              <w:rPr>
                <w:rFonts w:cs="Times New Roman"/>
                <w:szCs w:val="24"/>
              </w:rPr>
            </w:pPr>
            <w:r w:rsidRPr="0037466A">
              <w:rPr>
                <w:rFonts w:cs="Times New Roman"/>
                <w:szCs w:val="24"/>
              </w:rPr>
              <w:t>Rådhuset, 1. sal, vær. 86</w:t>
            </w:r>
          </w:p>
        </w:tc>
      </w:tr>
      <w:tr w:rsidR="00843130" w:rsidRPr="0037466A" w:rsidTr="00CC5C77">
        <w:trPr>
          <w:trHeight w:val="284"/>
        </w:trPr>
        <w:tc>
          <w:tcPr>
            <w:tcW w:w="1728" w:type="dxa"/>
          </w:tcPr>
          <w:p w:rsidR="00843130" w:rsidRPr="0037466A" w:rsidRDefault="00843130" w:rsidP="00514651">
            <w:pPr>
              <w:rPr>
                <w:rFonts w:cs="Times New Roman"/>
                <w:szCs w:val="24"/>
              </w:rPr>
            </w:pPr>
            <w:r w:rsidRPr="0037466A">
              <w:rPr>
                <w:rFonts w:cs="Times New Roman"/>
                <w:szCs w:val="24"/>
              </w:rPr>
              <w:t>Mødedeltagere:</w:t>
            </w:r>
          </w:p>
        </w:tc>
        <w:bookmarkStart w:id="4" w:name="Deltagere"/>
        <w:tc>
          <w:tcPr>
            <w:tcW w:w="5215" w:type="dxa"/>
          </w:tcPr>
          <w:p w:rsidR="00843130" w:rsidRPr="0037466A" w:rsidRDefault="00D84B9E" w:rsidP="00514651">
            <w:pPr>
              <w:rPr>
                <w:rFonts w:cs="Times New Roman"/>
                <w:szCs w:val="24"/>
              </w:rPr>
            </w:pPr>
            <w:r w:rsidRPr="0037466A">
              <w:rPr>
                <w:rFonts w:cs="Times New Roman"/>
                <w:szCs w:val="24"/>
              </w:rPr>
              <w:fldChar w:fldCharType="begin">
                <w:ffData>
                  <w:name w:val="Deltagere"/>
                  <w:enabled/>
                  <w:calcOnExit w:val="0"/>
                  <w:textInput/>
                </w:ffData>
              </w:fldChar>
            </w:r>
            <w:r w:rsidR="00843130" w:rsidRPr="0037466A">
              <w:rPr>
                <w:rFonts w:cs="Times New Roman"/>
                <w:szCs w:val="24"/>
              </w:rPr>
              <w:instrText xml:space="preserve"> FORMTEXT </w:instrText>
            </w:r>
            <w:r w:rsidRPr="0037466A">
              <w:rPr>
                <w:rFonts w:cs="Times New Roman"/>
                <w:szCs w:val="24"/>
              </w:rPr>
            </w:r>
            <w:r w:rsidRPr="0037466A">
              <w:rPr>
                <w:rFonts w:cs="Times New Roman"/>
                <w:szCs w:val="24"/>
              </w:rPr>
              <w:fldChar w:fldCharType="separate"/>
            </w:r>
            <w:r w:rsidR="00A51054">
              <w:rPr>
                <w:rFonts w:cs="Times New Roman"/>
                <w:noProof/>
                <w:szCs w:val="24"/>
              </w:rPr>
              <w:t> </w:t>
            </w:r>
            <w:r w:rsidR="00A51054">
              <w:rPr>
                <w:rFonts w:cs="Times New Roman"/>
                <w:noProof/>
                <w:szCs w:val="24"/>
              </w:rPr>
              <w:t> </w:t>
            </w:r>
            <w:r w:rsidR="00A51054">
              <w:rPr>
                <w:rFonts w:cs="Times New Roman"/>
                <w:noProof/>
                <w:szCs w:val="24"/>
              </w:rPr>
              <w:t> </w:t>
            </w:r>
            <w:r w:rsidR="00A51054">
              <w:rPr>
                <w:rFonts w:cs="Times New Roman"/>
                <w:noProof/>
                <w:szCs w:val="24"/>
              </w:rPr>
              <w:t> </w:t>
            </w:r>
            <w:r w:rsidR="00A51054">
              <w:rPr>
                <w:rFonts w:cs="Times New Roman"/>
                <w:noProof/>
                <w:szCs w:val="24"/>
              </w:rPr>
              <w:t> </w:t>
            </w:r>
            <w:r w:rsidRPr="0037466A">
              <w:rPr>
                <w:rFonts w:cs="Times New Roman"/>
                <w:szCs w:val="24"/>
              </w:rPr>
              <w:fldChar w:fldCharType="end"/>
            </w:r>
            <w:bookmarkEnd w:id="4"/>
          </w:p>
        </w:tc>
      </w:tr>
      <w:tr w:rsidR="00843130" w:rsidRPr="0037466A" w:rsidTr="00CC5C77">
        <w:trPr>
          <w:trHeight w:val="284"/>
        </w:trPr>
        <w:tc>
          <w:tcPr>
            <w:tcW w:w="1728" w:type="dxa"/>
          </w:tcPr>
          <w:p w:rsidR="00843130" w:rsidRPr="0037466A" w:rsidRDefault="00843130" w:rsidP="00514651">
            <w:pPr>
              <w:rPr>
                <w:rFonts w:cs="Times New Roman"/>
                <w:szCs w:val="24"/>
              </w:rPr>
            </w:pPr>
          </w:p>
          <w:p w:rsidR="00601757" w:rsidRPr="0037466A" w:rsidRDefault="00601757" w:rsidP="00514651">
            <w:pPr>
              <w:rPr>
                <w:rFonts w:cs="Times New Roman"/>
                <w:szCs w:val="24"/>
              </w:rPr>
            </w:pPr>
          </w:p>
          <w:p w:rsidR="00601757" w:rsidRPr="0037466A" w:rsidRDefault="00601757" w:rsidP="00514651">
            <w:pPr>
              <w:rPr>
                <w:rFonts w:cs="Times New Roman"/>
                <w:szCs w:val="24"/>
              </w:rPr>
            </w:pPr>
          </w:p>
          <w:p w:rsidR="00601757" w:rsidRPr="0037466A" w:rsidRDefault="00601757" w:rsidP="00514651">
            <w:pPr>
              <w:rPr>
                <w:rFonts w:cs="Times New Roman"/>
                <w:szCs w:val="24"/>
              </w:rPr>
            </w:pPr>
          </w:p>
        </w:tc>
        <w:tc>
          <w:tcPr>
            <w:tcW w:w="5215" w:type="dxa"/>
          </w:tcPr>
          <w:p w:rsidR="00843130" w:rsidRPr="0037466A" w:rsidRDefault="00843130" w:rsidP="00514651">
            <w:pPr>
              <w:rPr>
                <w:rFonts w:cs="Times New Roman"/>
                <w:szCs w:val="24"/>
              </w:rPr>
            </w:pPr>
          </w:p>
        </w:tc>
      </w:tr>
      <w:tr w:rsidR="00843130" w:rsidRPr="0037466A" w:rsidTr="00601757">
        <w:trPr>
          <w:trHeight w:val="70"/>
        </w:trPr>
        <w:tc>
          <w:tcPr>
            <w:tcW w:w="1728" w:type="dxa"/>
          </w:tcPr>
          <w:p w:rsidR="00843130" w:rsidRPr="0037466A" w:rsidRDefault="00843130" w:rsidP="00514651">
            <w:pPr>
              <w:rPr>
                <w:rFonts w:cs="Times New Roman"/>
                <w:szCs w:val="24"/>
              </w:rPr>
            </w:pPr>
          </w:p>
        </w:tc>
        <w:tc>
          <w:tcPr>
            <w:tcW w:w="5215" w:type="dxa"/>
          </w:tcPr>
          <w:p w:rsidR="00843130" w:rsidRPr="0037466A" w:rsidRDefault="00843130" w:rsidP="00514651">
            <w:pPr>
              <w:rPr>
                <w:rFonts w:cs="Times New Roman"/>
                <w:szCs w:val="24"/>
              </w:rPr>
            </w:pPr>
          </w:p>
        </w:tc>
      </w:tr>
    </w:tbl>
    <w:p w:rsidR="00601757" w:rsidRPr="0037466A" w:rsidRDefault="00601757" w:rsidP="00514651">
      <w:pPr>
        <w:rPr>
          <w:b/>
        </w:rPr>
      </w:pPr>
      <w:r w:rsidRPr="0037466A">
        <w:rPr>
          <w:b/>
        </w:rPr>
        <w:t>Repræsentanter for Københavns Kommune</w:t>
      </w:r>
    </w:p>
    <w:p w:rsidR="00601757" w:rsidRPr="0037466A" w:rsidRDefault="00601757" w:rsidP="00514651">
      <w:r w:rsidRPr="0037466A">
        <w:t>Adm. direktør Claus Juhl, ØKF</w:t>
      </w:r>
    </w:p>
    <w:p w:rsidR="00601757" w:rsidRPr="0037466A" w:rsidRDefault="00601757" w:rsidP="00514651">
      <w:r w:rsidRPr="0037466A">
        <w:t>Adm. Dir. Else Sommer, BUF</w:t>
      </w:r>
    </w:p>
    <w:p w:rsidR="00601757" w:rsidRPr="0037466A" w:rsidRDefault="00601757" w:rsidP="00514651">
      <w:r w:rsidRPr="0037466A">
        <w:t>Adm. Dir. Anette Laigaard, SOF</w:t>
      </w:r>
    </w:p>
    <w:p w:rsidR="00601757" w:rsidRPr="0037466A" w:rsidRDefault="00601757" w:rsidP="00514651">
      <w:r w:rsidRPr="0037466A">
        <w:t>Adm. dir. Birgitte Hansen, BIF</w:t>
      </w:r>
    </w:p>
    <w:p w:rsidR="00601757" w:rsidRPr="0037466A" w:rsidRDefault="00601757" w:rsidP="00514651">
      <w:r w:rsidRPr="0037466A">
        <w:t>Dir. Bjarne Winge, ØKF</w:t>
      </w:r>
    </w:p>
    <w:p w:rsidR="00601757" w:rsidRPr="0037466A" w:rsidRDefault="00601757" w:rsidP="00514651"/>
    <w:p w:rsidR="00601757" w:rsidRPr="0037466A" w:rsidRDefault="00601757" w:rsidP="00514651">
      <w:pPr>
        <w:rPr>
          <w:b/>
        </w:rPr>
      </w:pPr>
      <w:r w:rsidRPr="0037466A">
        <w:rPr>
          <w:b/>
        </w:rPr>
        <w:t>Repræsentanter for organisationerne</w:t>
      </w:r>
    </w:p>
    <w:p w:rsidR="00601757" w:rsidRPr="0037466A" w:rsidRDefault="00601757" w:rsidP="00514651">
      <w:r w:rsidRPr="0037466A">
        <w:t>Formand Britt Petersen, FOA-LFS</w:t>
      </w:r>
    </w:p>
    <w:p w:rsidR="00601757" w:rsidRPr="0037466A" w:rsidRDefault="00601757" w:rsidP="00514651">
      <w:r w:rsidRPr="0037466A">
        <w:t>Formand Jan Trojaborg, Københavns Lærerforening</w:t>
      </w:r>
    </w:p>
    <w:p w:rsidR="00601757" w:rsidRPr="0037466A" w:rsidRDefault="00601757" w:rsidP="00514651">
      <w:r w:rsidRPr="0037466A">
        <w:t>Fællestillidsrepr</w:t>
      </w:r>
      <w:r w:rsidR="00E42D0F">
        <w:t>æsentant</w:t>
      </w:r>
      <w:r w:rsidRPr="0037466A">
        <w:t xml:space="preserve"> Tan</w:t>
      </w:r>
      <w:r w:rsidR="00E42D0F">
        <w:t>i</w:t>
      </w:r>
      <w:r w:rsidRPr="0037466A">
        <w:t>a Karpatschof, AC</w:t>
      </w:r>
    </w:p>
    <w:p w:rsidR="00005EA8" w:rsidRPr="0037466A" w:rsidRDefault="00005EA8" w:rsidP="00514651">
      <w:r w:rsidRPr="0037466A">
        <w:t>Næstformand Mimi Bargejani, FOA/KLS</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Næstformand Karla Kirkegaard, HK/Kommunal Hovedstaden</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Faglig sekretær Caja Bruhn, 3 F København</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 xml:space="preserve">Faglig sekretær </w:t>
      </w:r>
      <w:r w:rsidR="00005EA8" w:rsidRPr="0037466A">
        <w:rPr>
          <w:sz w:val="25"/>
          <w:lang w:val="da-DK"/>
        </w:rPr>
        <w:t>C</w:t>
      </w:r>
      <w:r w:rsidRPr="0037466A">
        <w:rPr>
          <w:sz w:val="25"/>
          <w:lang w:val="da-DK"/>
        </w:rPr>
        <w:t>harlotte Thim von Mehren, FOA, Social- og Sundhedsafdelingen</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Formand Henriette Brockdorff, BUPL Hovedstaden</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Kredsformand Vibeke Westh, Dansk Sygeplejeråd, Kreds Hove</w:t>
      </w:r>
      <w:r w:rsidRPr="0037466A">
        <w:rPr>
          <w:sz w:val="25"/>
          <w:lang w:val="da-DK"/>
        </w:rPr>
        <w:t>d</w:t>
      </w:r>
      <w:r w:rsidRPr="0037466A">
        <w:rPr>
          <w:sz w:val="25"/>
          <w:lang w:val="da-DK"/>
        </w:rPr>
        <w:t>staden</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0"/>
          <w:szCs w:val="20"/>
          <w:lang w:val="da-DK"/>
        </w:rPr>
      </w:pPr>
      <w:r w:rsidRPr="0037466A">
        <w:rPr>
          <w:sz w:val="25"/>
          <w:lang w:val="da-DK"/>
        </w:rPr>
        <w:t>Vicekontorchef Mai-Britt Hedegaard, Københavns Embedsmand</w:t>
      </w:r>
      <w:r w:rsidRPr="0037466A">
        <w:rPr>
          <w:sz w:val="25"/>
          <w:lang w:val="da-DK"/>
        </w:rPr>
        <w:t>s</w:t>
      </w:r>
      <w:r w:rsidRPr="0037466A">
        <w:rPr>
          <w:sz w:val="25"/>
          <w:lang w:val="da-DK"/>
        </w:rPr>
        <w:t>forening</w:t>
      </w:r>
      <w:r w:rsidRPr="0037466A">
        <w:rPr>
          <w:sz w:val="20"/>
          <w:szCs w:val="20"/>
          <w:lang w:val="da-DK"/>
        </w:rPr>
        <w:t xml:space="preserve"> </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lang w:val="da-DK"/>
        </w:rPr>
      </w:pP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b/>
          <w:sz w:val="25"/>
          <w:lang w:val="da-DK"/>
        </w:rPr>
      </w:pPr>
      <w:r w:rsidRPr="0037466A">
        <w:rPr>
          <w:b/>
          <w:sz w:val="25"/>
          <w:lang w:val="da-DK"/>
        </w:rPr>
        <w:t>Sekretariatsmedarbejdere</w:t>
      </w:r>
    </w:p>
    <w:p w:rsidR="00601757"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Vicedirektør Helge Vagn Jacobsen, ØKF</w:t>
      </w:r>
      <w:r w:rsidR="00E42D0F">
        <w:rPr>
          <w:sz w:val="25"/>
          <w:lang w:val="da-DK"/>
        </w:rPr>
        <w:t>/KS</w:t>
      </w:r>
    </w:p>
    <w:p w:rsidR="00E42D0F" w:rsidRPr="0037466A" w:rsidRDefault="00E42D0F"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Pr>
          <w:sz w:val="25"/>
          <w:lang w:val="da-DK"/>
        </w:rPr>
        <w:t>Kontorchef Lise Rasmussen, ØKF</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Specialkonsulent Jørgen Tejlgaard Pedersen, ØKF</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Specialkonsulent Kirstine Hovgaard Rubinstein, ØKF</w:t>
      </w:r>
    </w:p>
    <w:p w:rsidR="00005EA8" w:rsidRPr="0037466A" w:rsidRDefault="00005EA8"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Fuldmægtig Emil Jelstrup</w:t>
      </w:r>
      <w:r w:rsidR="00E42D0F">
        <w:rPr>
          <w:sz w:val="25"/>
          <w:lang w:val="da-DK"/>
        </w:rPr>
        <w:t>, ØKF</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Chefkonsulent Henning Bickham, KFF</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b/>
          <w:sz w:val="25"/>
          <w:lang w:val="da-DK"/>
        </w:rPr>
      </w:pPr>
      <w:r w:rsidRPr="0037466A">
        <w:rPr>
          <w:b/>
          <w:sz w:val="25"/>
          <w:lang w:val="da-DK"/>
        </w:rPr>
        <w:t>Afbud</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 xml:space="preserve">Adm. dir. </w:t>
      </w:r>
      <w:r w:rsidR="00005EA8" w:rsidRPr="0037466A">
        <w:rPr>
          <w:sz w:val="25"/>
          <w:lang w:val="da-DK"/>
        </w:rPr>
        <w:t>Carsten Haurum. KFF</w:t>
      </w:r>
    </w:p>
    <w:p w:rsidR="00601757" w:rsidRPr="0037466A" w:rsidRDefault="00601757" w:rsidP="00514651">
      <w:pPr>
        <w:pStyle w:val="a"/>
        <w:tabs>
          <w:tab w:val="left" w:pos="426"/>
          <w:tab w:val="left" w:pos="1700"/>
          <w:tab w:val="left" w:pos="2550"/>
          <w:tab w:val="left" w:pos="3400"/>
          <w:tab w:val="left" w:pos="4250"/>
          <w:tab w:val="left" w:pos="5100"/>
          <w:tab w:val="left" w:pos="5950"/>
          <w:tab w:val="left" w:pos="6800"/>
          <w:tab w:val="left" w:pos="7650"/>
          <w:tab w:val="left" w:pos="8500"/>
        </w:tabs>
        <w:ind w:left="0" w:firstLine="0"/>
        <w:rPr>
          <w:sz w:val="25"/>
          <w:lang w:val="da-DK"/>
        </w:rPr>
      </w:pPr>
      <w:r w:rsidRPr="0037466A">
        <w:rPr>
          <w:sz w:val="25"/>
          <w:lang w:val="da-DK"/>
        </w:rPr>
        <w:t>Adm. dir. Katja Kayser, SUF</w:t>
      </w:r>
    </w:p>
    <w:p w:rsidR="00005EA8" w:rsidRPr="0037466A" w:rsidRDefault="00005EA8" w:rsidP="00514651">
      <w:pPr>
        <w:rPr>
          <w:rFonts w:cs="Times New Roman"/>
          <w:szCs w:val="24"/>
        </w:rPr>
      </w:pPr>
      <w:r w:rsidRPr="0037466A">
        <w:rPr>
          <w:rFonts w:cs="Times New Roman"/>
          <w:szCs w:val="24"/>
        </w:rPr>
        <w:t>Adm. Dir. Pernille Andersen, TMF</w:t>
      </w:r>
    </w:p>
    <w:p w:rsidR="00601757" w:rsidRPr="0037466A" w:rsidRDefault="00005EA8" w:rsidP="00514651">
      <w:pPr>
        <w:rPr>
          <w:rFonts w:cs="Times New Roman"/>
          <w:szCs w:val="24"/>
        </w:rPr>
      </w:pPr>
      <w:r w:rsidRPr="0037466A">
        <w:rPr>
          <w:rFonts w:cs="Times New Roman"/>
          <w:szCs w:val="24"/>
        </w:rPr>
        <w:t xml:space="preserve">Kredsformand Lars Petersen, SL, Storkøbenhavn </w:t>
      </w:r>
    </w:p>
    <w:p w:rsidR="00601757" w:rsidRPr="0037466A" w:rsidRDefault="00601757" w:rsidP="00514651">
      <w:pPr>
        <w:rPr>
          <w:rFonts w:cs="Times New Roman"/>
          <w:szCs w:val="24"/>
        </w:rPr>
      </w:pPr>
    </w:p>
    <w:p w:rsidR="00FA5C5D" w:rsidRPr="0037466A" w:rsidRDefault="00DC1914" w:rsidP="00514651">
      <w:pPr>
        <w:rPr>
          <w:rFonts w:cs="Times New Roman"/>
          <w:szCs w:val="24"/>
        </w:rPr>
      </w:pPr>
      <w:r w:rsidRPr="0037466A">
        <w:rPr>
          <w:rFonts w:cs="Times New Roman"/>
          <w:szCs w:val="24"/>
        </w:rPr>
        <w:t>Direktør Gyrithe Saltorp</w:t>
      </w:r>
      <w:r w:rsidR="00005EA8" w:rsidRPr="0037466A">
        <w:rPr>
          <w:rFonts w:cs="Times New Roman"/>
          <w:szCs w:val="24"/>
        </w:rPr>
        <w:t xml:space="preserve">, KEjd, </w:t>
      </w:r>
      <w:r w:rsidR="001B205C" w:rsidRPr="0037466A">
        <w:rPr>
          <w:rFonts w:cs="Times New Roman"/>
          <w:szCs w:val="24"/>
        </w:rPr>
        <w:t xml:space="preserve">deltog </w:t>
      </w:r>
      <w:r w:rsidRPr="0037466A">
        <w:rPr>
          <w:rFonts w:cs="Times New Roman"/>
          <w:szCs w:val="24"/>
        </w:rPr>
        <w:t>under pkt. 4.</w:t>
      </w:r>
    </w:p>
    <w:p w:rsidR="00843130" w:rsidRPr="0037466A" w:rsidRDefault="00843130" w:rsidP="00514651">
      <w:pPr>
        <w:rPr>
          <w:rFonts w:cs="Times New Roman"/>
          <w:szCs w:val="24"/>
        </w:rPr>
      </w:pPr>
    </w:p>
    <w:p w:rsidR="00CC5C77" w:rsidRPr="0037466A" w:rsidRDefault="00CC5C77" w:rsidP="00514651">
      <w:pPr>
        <w:rPr>
          <w:rFonts w:cs="Times New Roman"/>
          <w:b/>
          <w:szCs w:val="24"/>
        </w:rPr>
      </w:pPr>
    </w:p>
    <w:p w:rsidR="00CC5C77" w:rsidRPr="0037466A" w:rsidRDefault="00CC5C77" w:rsidP="00514651">
      <w:pPr>
        <w:rPr>
          <w:rFonts w:cs="Times New Roman"/>
          <w:szCs w:val="24"/>
        </w:rPr>
      </w:pPr>
      <w:r w:rsidRPr="0037466A">
        <w:rPr>
          <w:rFonts w:cs="Times New Roman"/>
          <w:szCs w:val="24"/>
        </w:rPr>
        <w:t>Der var udsendt følgende dagsorden:</w:t>
      </w:r>
    </w:p>
    <w:p w:rsidR="00CC5C77" w:rsidRPr="0037466A" w:rsidRDefault="00CC5C77" w:rsidP="00514651">
      <w:pPr>
        <w:rPr>
          <w:rFonts w:cs="Times New Roman"/>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Godkendelse af referat</w:t>
      </w:r>
    </w:p>
    <w:p w:rsidR="00CC5C77" w:rsidRPr="0037466A" w:rsidRDefault="00CC5C77" w:rsidP="00514651">
      <w:pPr>
        <w:rPr>
          <w:rFonts w:cs="Times New Roman"/>
          <w:szCs w:val="24"/>
        </w:rPr>
      </w:pPr>
      <w:r w:rsidRPr="0037466A">
        <w:rPr>
          <w:rFonts w:cs="Times New Roman"/>
          <w:szCs w:val="24"/>
        </w:rPr>
        <w:t>Referatet medfølger.</w:t>
      </w:r>
    </w:p>
    <w:p w:rsidR="00CC5C77" w:rsidRPr="0037466A" w:rsidRDefault="00CC5C77" w:rsidP="00514651">
      <w:pPr>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Budget</w:t>
      </w:r>
    </w:p>
    <w:p w:rsidR="00CC5C77" w:rsidRPr="0037466A" w:rsidRDefault="00CC5C77" w:rsidP="00514651">
      <w:pPr>
        <w:rPr>
          <w:rFonts w:cs="Times New Roman"/>
          <w:szCs w:val="24"/>
        </w:rPr>
      </w:pPr>
      <w:r w:rsidRPr="0037466A">
        <w:rPr>
          <w:rFonts w:cs="Times New Roman"/>
          <w:szCs w:val="24"/>
        </w:rPr>
        <w:t>På baggrund af den indgåede aftale om kommunernes økonomi i 2015 (udsendt den 4. juni) orienteres om rammerne for de kommende bu</w:t>
      </w:r>
      <w:r w:rsidRPr="0037466A">
        <w:rPr>
          <w:rFonts w:cs="Times New Roman"/>
          <w:szCs w:val="24"/>
        </w:rPr>
        <w:t>d</w:t>
      </w:r>
      <w:r w:rsidRPr="0037466A">
        <w:rPr>
          <w:rFonts w:cs="Times New Roman"/>
          <w:szCs w:val="24"/>
        </w:rPr>
        <w:t xml:space="preserve">getforhandlinger. </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Rapport om løntilskud</w:t>
      </w:r>
    </w:p>
    <w:p w:rsidR="00CC5C77" w:rsidRPr="0037466A" w:rsidRDefault="00CC5C77" w:rsidP="00514651">
      <w:pPr>
        <w:rPr>
          <w:rFonts w:cs="Times New Roman"/>
          <w:szCs w:val="24"/>
        </w:rPr>
      </w:pPr>
      <w:r w:rsidRPr="0037466A">
        <w:rPr>
          <w:rFonts w:cs="Times New Roman"/>
          <w:szCs w:val="24"/>
        </w:rPr>
        <w:t>CSO har en årlig drøftelse om brugen af ansættelse i løntilskud i K</w:t>
      </w:r>
      <w:r w:rsidRPr="0037466A">
        <w:rPr>
          <w:rFonts w:cs="Times New Roman"/>
          <w:szCs w:val="24"/>
        </w:rPr>
        <w:t>ø</w:t>
      </w:r>
      <w:r w:rsidRPr="0037466A">
        <w:rPr>
          <w:rFonts w:cs="Times New Roman"/>
          <w:szCs w:val="24"/>
        </w:rPr>
        <w:t>benhavns Kommune. Drøftelsen finder sted på baggrund af indstilling til Beskæftigelses- og Integrationsudvalget (BIU) med to bilag: 1) Evaluering af løntilskud i Københavns Kommune 2013 og 2) Kval</w:t>
      </w:r>
      <w:r w:rsidRPr="0037466A">
        <w:rPr>
          <w:rFonts w:cs="Times New Roman"/>
          <w:szCs w:val="24"/>
        </w:rPr>
        <w:t>i</w:t>
      </w:r>
      <w:r w:rsidRPr="0037466A">
        <w:rPr>
          <w:rFonts w:cs="Times New Roman"/>
          <w:szCs w:val="24"/>
        </w:rPr>
        <w:t xml:space="preserve">tetsstandarder for besættelse af løntilskudspladser i KK. </w:t>
      </w:r>
    </w:p>
    <w:p w:rsidR="00CC5C77" w:rsidRPr="0037466A" w:rsidRDefault="00CC5C77" w:rsidP="00514651">
      <w:pPr>
        <w:rPr>
          <w:rFonts w:cs="Times New Roman"/>
          <w:szCs w:val="24"/>
        </w:rPr>
      </w:pPr>
    </w:p>
    <w:p w:rsidR="00CC5C77" w:rsidRPr="0037466A" w:rsidRDefault="00CC5C77" w:rsidP="00514651">
      <w:pPr>
        <w:rPr>
          <w:rFonts w:cs="Times New Roman"/>
          <w:color w:val="000000"/>
          <w:szCs w:val="24"/>
        </w:rPr>
      </w:pPr>
      <w:r w:rsidRPr="0037466A">
        <w:rPr>
          <w:rFonts w:cs="Times New Roman"/>
          <w:szCs w:val="24"/>
        </w:rPr>
        <w:t xml:space="preserve">På sit møde den 2. juni 2014 tog BIU evalueringen til efterretning og besluttede herudover, at </w:t>
      </w:r>
      <w:r w:rsidRPr="0037466A">
        <w:rPr>
          <w:rFonts w:cs="Times New Roman"/>
          <w:color w:val="000000"/>
          <w:szCs w:val="24"/>
        </w:rPr>
        <w:t>” Beskæftigelses- og Integrationsforvaltni</w:t>
      </w:r>
      <w:r w:rsidRPr="0037466A">
        <w:rPr>
          <w:rFonts w:cs="Times New Roman"/>
          <w:color w:val="000000"/>
          <w:szCs w:val="24"/>
        </w:rPr>
        <w:t>n</w:t>
      </w:r>
      <w:r w:rsidRPr="0037466A">
        <w:rPr>
          <w:rFonts w:cs="Times New Roman"/>
          <w:color w:val="000000"/>
          <w:szCs w:val="24"/>
        </w:rPr>
        <w:t>gen iværksætter følgende initiativer for at højne besættelsen af lønti</w:t>
      </w:r>
      <w:r w:rsidRPr="0037466A">
        <w:rPr>
          <w:rFonts w:cs="Times New Roman"/>
          <w:color w:val="000000"/>
          <w:szCs w:val="24"/>
        </w:rPr>
        <w:t>l</w:t>
      </w:r>
      <w:r w:rsidRPr="0037466A">
        <w:rPr>
          <w:rFonts w:cs="Times New Roman"/>
          <w:color w:val="000000"/>
          <w:szCs w:val="24"/>
        </w:rPr>
        <w:t>skudspladserne: 1. Key Account Manager til hver forvaltning, 2. Kv</w:t>
      </w:r>
      <w:r w:rsidRPr="0037466A">
        <w:rPr>
          <w:rFonts w:cs="Times New Roman"/>
          <w:color w:val="000000"/>
          <w:szCs w:val="24"/>
        </w:rPr>
        <w:t>a</w:t>
      </w:r>
      <w:r w:rsidRPr="0037466A">
        <w:rPr>
          <w:rFonts w:cs="Times New Roman"/>
          <w:color w:val="000000"/>
          <w:szCs w:val="24"/>
        </w:rPr>
        <w:t>litetsstandarder for besættelse af løntilskudspladser, 3. Annocering af løntilskudstillinger på Jobnet, 4. Pilotforsøg i Beskæftigelses- og Int</w:t>
      </w:r>
      <w:r w:rsidRPr="0037466A">
        <w:rPr>
          <w:rFonts w:cs="Times New Roman"/>
          <w:color w:val="000000"/>
          <w:szCs w:val="24"/>
        </w:rPr>
        <w:t>e</w:t>
      </w:r>
      <w:r w:rsidRPr="0037466A">
        <w:rPr>
          <w:rFonts w:cs="Times New Roman"/>
          <w:color w:val="000000"/>
          <w:szCs w:val="24"/>
        </w:rPr>
        <w:t>grationsforvaltningen og Sundheds- og Omsorgsforvaltningen."</w:t>
      </w:r>
    </w:p>
    <w:p w:rsidR="00CC5C77" w:rsidRPr="0037466A" w:rsidRDefault="00CC5C77" w:rsidP="00514651">
      <w:pPr>
        <w:rPr>
          <w:rFonts w:cs="Times New Roman"/>
          <w:color w:val="000000"/>
          <w:szCs w:val="24"/>
        </w:rPr>
      </w:pPr>
    </w:p>
    <w:p w:rsidR="00CC5C77" w:rsidRPr="0037466A" w:rsidRDefault="00CC5C77" w:rsidP="00514651">
      <w:pPr>
        <w:rPr>
          <w:rFonts w:cs="Times New Roman"/>
          <w:b/>
          <w:szCs w:val="24"/>
        </w:rPr>
      </w:pPr>
      <w:r w:rsidRPr="0037466A">
        <w:rPr>
          <w:rFonts w:cs="Times New Roman"/>
          <w:color w:val="000000"/>
          <w:szCs w:val="24"/>
        </w:rPr>
        <w:t xml:space="preserve">Indstilling til BIU med bilag medfølger. </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Ejendomsdrift</w:t>
      </w:r>
    </w:p>
    <w:p w:rsidR="00CC5C77" w:rsidRPr="0037466A" w:rsidRDefault="00CC5C77" w:rsidP="00514651">
      <w:pPr>
        <w:rPr>
          <w:rFonts w:cs="Times New Roman"/>
          <w:szCs w:val="24"/>
        </w:rPr>
      </w:pPr>
      <w:r w:rsidRPr="0037466A">
        <w:rPr>
          <w:rFonts w:cs="Times New Roman"/>
          <w:szCs w:val="24"/>
        </w:rPr>
        <w:t>Økonomiudvalget (ØU) besluttede på sit møde den 10. juni 2014, at medfølgende indstilling sendes til høring i fagudvalgene og i CSO, før der træffes endelig beslutning på ØU’s møde den 26. august 2014. Der lægges i indstillingen op til etablering af en fælles ejendomsdriftse</w:t>
      </w:r>
      <w:r w:rsidRPr="0037466A">
        <w:rPr>
          <w:rFonts w:cs="Times New Roman"/>
          <w:szCs w:val="24"/>
        </w:rPr>
        <w:t>n</w:t>
      </w:r>
      <w:r w:rsidRPr="0037466A">
        <w:rPr>
          <w:rFonts w:cs="Times New Roman"/>
          <w:szCs w:val="24"/>
        </w:rPr>
        <w:t>hed.</w:t>
      </w:r>
    </w:p>
    <w:p w:rsidR="00CC5C77" w:rsidRPr="0037466A" w:rsidRDefault="00CC5C77" w:rsidP="00514651">
      <w:pPr>
        <w:rPr>
          <w:rFonts w:cs="Times New Roman"/>
          <w:szCs w:val="24"/>
        </w:rPr>
      </w:pPr>
    </w:p>
    <w:p w:rsidR="00CC5C77" w:rsidRPr="0037466A" w:rsidRDefault="00CC5C77" w:rsidP="00514651">
      <w:pPr>
        <w:rPr>
          <w:rFonts w:cs="Times New Roman"/>
          <w:szCs w:val="24"/>
        </w:rPr>
      </w:pPr>
      <w:r w:rsidRPr="0037466A">
        <w:rPr>
          <w:rFonts w:cs="Times New Roman"/>
          <w:szCs w:val="24"/>
        </w:rPr>
        <w:t xml:space="preserve">Det midlertidige MED-udvalg på ejendomsdriftsområdet har den 11. juni 2014 drøftet indstillingen. Medarbejderrepræsentanterne mente, at høringsperioden var for kort. </w:t>
      </w:r>
    </w:p>
    <w:p w:rsidR="00CC5C77" w:rsidRPr="0037466A" w:rsidRDefault="00CC5C77" w:rsidP="00514651">
      <w:pPr>
        <w:rPr>
          <w:rFonts w:cs="Times New Roman"/>
          <w:szCs w:val="24"/>
        </w:rPr>
      </w:pPr>
    </w:p>
    <w:p w:rsidR="00CC5C77" w:rsidRPr="0037466A" w:rsidRDefault="00CC5C77" w:rsidP="00514651">
      <w:pPr>
        <w:rPr>
          <w:rFonts w:cs="Times New Roman"/>
          <w:szCs w:val="24"/>
        </w:rPr>
      </w:pPr>
      <w:r w:rsidRPr="0037466A">
        <w:rPr>
          <w:rFonts w:cs="Times New Roman"/>
          <w:szCs w:val="24"/>
        </w:rPr>
        <w:t>Indstillingen til ØU med bilag medfølger.</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Tillidsdagsorden</w:t>
      </w:r>
    </w:p>
    <w:p w:rsidR="00CC5C77" w:rsidRPr="0037466A" w:rsidRDefault="00CC5C77" w:rsidP="00514651">
      <w:r w:rsidRPr="0037466A">
        <w:t xml:space="preserve">Fokus er i øjeblikket mest på </w:t>
      </w:r>
    </w:p>
    <w:p w:rsidR="00CC5C77" w:rsidRPr="0037466A" w:rsidRDefault="00CC5C77" w:rsidP="00514651">
      <w:pPr>
        <w:pStyle w:val="Listeafsnit"/>
        <w:numPr>
          <w:ilvl w:val="0"/>
          <w:numId w:val="3"/>
        </w:numPr>
        <w:ind w:left="0"/>
      </w:pPr>
      <w:r w:rsidRPr="0037466A">
        <w:t xml:space="preserve">frisættelse af institutioner </w:t>
      </w:r>
    </w:p>
    <w:p w:rsidR="00CC5C77" w:rsidRPr="0037466A" w:rsidRDefault="00CC5C77" w:rsidP="00514651">
      <w:pPr>
        <w:pStyle w:val="Listeafsnit"/>
        <w:numPr>
          <w:ilvl w:val="0"/>
          <w:numId w:val="3"/>
        </w:numPr>
        <w:ind w:left="0"/>
      </w:pPr>
      <w:r w:rsidRPr="0037466A">
        <w:t>FOA/KK partsprojektet.</w:t>
      </w:r>
    </w:p>
    <w:p w:rsidR="00CC5C77" w:rsidRPr="0037466A" w:rsidRDefault="00CC5C77" w:rsidP="00514651">
      <w:pPr>
        <w:rPr>
          <w:rFonts w:cs="Times New Roman"/>
          <w:szCs w:val="24"/>
        </w:rPr>
      </w:pPr>
      <w:r w:rsidRPr="0037466A">
        <w:t>Der orienteres om status.</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Digitalisering</w:t>
      </w:r>
    </w:p>
    <w:p w:rsidR="00CC5C77" w:rsidRPr="0037466A" w:rsidRDefault="00CC5C77" w:rsidP="00514651">
      <w:pPr>
        <w:rPr>
          <w:rFonts w:cs="Times New Roman"/>
          <w:szCs w:val="24"/>
        </w:rPr>
      </w:pPr>
      <w:r w:rsidRPr="0037466A">
        <w:rPr>
          <w:rFonts w:cs="Times New Roman"/>
          <w:szCs w:val="24"/>
        </w:rPr>
        <w:lastRenderedPageBreak/>
        <w:t>På mødet den 24. april 2014 blev aftalt, at der skal udarbejdes et notat om udviklingen af udgifterne til digitalisering, og at digitalisering skal optages som et selvstændigt punkt på dagsordenen. Som oplæg til drøftelsen sendes ’Notat – Udgifter til IT devices’ (er tidligere u</w:t>
      </w:r>
      <w:r w:rsidRPr="0037466A">
        <w:rPr>
          <w:rFonts w:cs="Times New Roman"/>
          <w:szCs w:val="24"/>
        </w:rPr>
        <w:t>d</w:t>
      </w:r>
      <w:r w:rsidRPr="0037466A">
        <w:rPr>
          <w:rFonts w:cs="Times New Roman"/>
          <w:szCs w:val="24"/>
        </w:rPr>
        <w:t xml:space="preserve">sendt). </w:t>
      </w:r>
    </w:p>
    <w:p w:rsidR="00CC5C77" w:rsidRPr="0037466A" w:rsidRDefault="00CC5C77" w:rsidP="00514651">
      <w:pPr>
        <w:rPr>
          <w:rFonts w:cs="Times New Roman"/>
          <w:szCs w:val="24"/>
        </w:rPr>
      </w:pPr>
    </w:p>
    <w:p w:rsidR="00CC5C77" w:rsidRPr="0037466A" w:rsidRDefault="00CC5C77" w:rsidP="00514651">
      <w:pPr>
        <w:rPr>
          <w:rFonts w:cs="Times New Roman"/>
          <w:szCs w:val="24"/>
        </w:rPr>
      </w:pPr>
      <w:r w:rsidRPr="0037466A">
        <w:rPr>
          <w:rFonts w:cs="Times New Roman"/>
          <w:szCs w:val="24"/>
        </w:rPr>
        <w:t xml:space="preserve">Det fremgår bl.a. af notatet, at IT til pædagogiske formål tegner sig for størstedelen af udgiftsstigningen.  </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Forslag til mødedatoer i 2015</w:t>
      </w:r>
    </w:p>
    <w:p w:rsidR="00CC5C77" w:rsidRPr="0037466A" w:rsidRDefault="00CC5C77" w:rsidP="00514651">
      <w:pPr>
        <w:pStyle w:val="KKbrdtekst"/>
        <w:spacing w:after="0"/>
        <w:jc w:val="left"/>
      </w:pPr>
      <w:r w:rsidRPr="0037466A">
        <w:t>Det foreslås, at der holdes følgende ordinære møder:</w:t>
      </w:r>
    </w:p>
    <w:p w:rsidR="00CC5C77" w:rsidRPr="0037466A" w:rsidRDefault="00CC5C77" w:rsidP="00514651">
      <w:pPr>
        <w:pStyle w:val="Listeafsnit"/>
        <w:numPr>
          <w:ilvl w:val="0"/>
          <w:numId w:val="2"/>
        </w:numPr>
        <w:ind w:left="0"/>
      </w:pPr>
      <w:r w:rsidRPr="0037466A">
        <w:t>22. januar</w:t>
      </w:r>
    </w:p>
    <w:p w:rsidR="00CC5C77" w:rsidRPr="0037466A" w:rsidRDefault="00CC5C77" w:rsidP="00514651">
      <w:pPr>
        <w:pStyle w:val="Listeafsnit"/>
        <w:numPr>
          <w:ilvl w:val="0"/>
          <w:numId w:val="2"/>
        </w:numPr>
        <w:ind w:left="0"/>
      </w:pPr>
      <w:r w:rsidRPr="0037466A">
        <w:t>23. april</w:t>
      </w:r>
    </w:p>
    <w:p w:rsidR="00CC5C77" w:rsidRPr="0037466A" w:rsidRDefault="00CC5C77" w:rsidP="00514651">
      <w:pPr>
        <w:pStyle w:val="Listeafsnit"/>
        <w:numPr>
          <w:ilvl w:val="0"/>
          <w:numId w:val="2"/>
        </w:numPr>
        <w:ind w:left="0"/>
      </w:pPr>
      <w:r w:rsidRPr="0037466A">
        <w:t xml:space="preserve">18. juni </w:t>
      </w:r>
    </w:p>
    <w:p w:rsidR="00CC5C77" w:rsidRPr="0037466A" w:rsidRDefault="00CC5C77" w:rsidP="00514651">
      <w:pPr>
        <w:pStyle w:val="Listeafsnit"/>
        <w:numPr>
          <w:ilvl w:val="0"/>
          <w:numId w:val="2"/>
        </w:numPr>
        <w:ind w:left="0"/>
      </w:pPr>
      <w:r w:rsidRPr="0037466A">
        <w:t>3. september</w:t>
      </w:r>
    </w:p>
    <w:p w:rsidR="00CC5C77" w:rsidRPr="0037466A" w:rsidRDefault="00CC5C77" w:rsidP="00514651">
      <w:pPr>
        <w:pStyle w:val="Listeafsnit"/>
        <w:numPr>
          <w:ilvl w:val="0"/>
          <w:numId w:val="2"/>
        </w:numPr>
        <w:ind w:left="0"/>
      </w:pPr>
      <w:r w:rsidRPr="0037466A">
        <w:t>5. november</w:t>
      </w:r>
    </w:p>
    <w:p w:rsidR="00CC5C77" w:rsidRPr="0037466A" w:rsidRDefault="00CC5C77" w:rsidP="00514651">
      <w:pPr>
        <w:pStyle w:val="Listeafsnit"/>
        <w:ind w:left="0"/>
      </w:pPr>
    </w:p>
    <w:p w:rsidR="00CC5C77" w:rsidRPr="0037466A" w:rsidRDefault="00CC5C77" w:rsidP="00514651">
      <w:pPr>
        <w:pStyle w:val="Listeafsnit"/>
        <w:ind w:left="0"/>
        <w:rPr>
          <w:rFonts w:cs="Times New Roman"/>
          <w:b/>
          <w:szCs w:val="24"/>
        </w:rPr>
      </w:pPr>
      <w:r w:rsidRPr="0037466A">
        <w:t>Derudover skal der holdes møde mellem ØU og CSO. Vi sigter efter den 25. august, men må tage forbehold for OB’s og ØU’s kalendere.</w:t>
      </w:r>
    </w:p>
    <w:p w:rsidR="00CC5C77" w:rsidRPr="0037466A" w:rsidRDefault="00CC5C77" w:rsidP="00514651">
      <w:pPr>
        <w:pStyle w:val="Listeafsnit"/>
        <w:ind w:left="0"/>
        <w:rPr>
          <w:rFonts w:cs="Times New Roman"/>
          <w:b/>
          <w:szCs w:val="24"/>
        </w:rPr>
      </w:pPr>
    </w:p>
    <w:p w:rsidR="00CC5C77" w:rsidRPr="0037466A" w:rsidRDefault="00CC5C77" w:rsidP="00514651">
      <w:pPr>
        <w:pStyle w:val="Listeafsnit"/>
        <w:numPr>
          <w:ilvl w:val="0"/>
          <w:numId w:val="1"/>
        </w:numPr>
        <w:ind w:left="0"/>
        <w:rPr>
          <w:rFonts w:cs="Times New Roman"/>
          <w:b/>
          <w:szCs w:val="24"/>
        </w:rPr>
      </w:pPr>
      <w:r w:rsidRPr="0037466A">
        <w:rPr>
          <w:rFonts w:cs="Times New Roman"/>
          <w:b/>
          <w:szCs w:val="24"/>
        </w:rPr>
        <w:t>Eventuelt</w:t>
      </w:r>
    </w:p>
    <w:p w:rsidR="00CC5C77" w:rsidRPr="0037466A" w:rsidRDefault="00CC5C77" w:rsidP="00514651">
      <w:pPr>
        <w:rPr>
          <w:rFonts w:cs="Times New Roman"/>
          <w:b/>
          <w:szCs w:val="24"/>
        </w:rPr>
      </w:pPr>
    </w:p>
    <w:p w:rsidR="00CA208A" w:rsidRPr="0037466A" w:rsidRDefault="00CA208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11677A" w:rsidRPr="0037466A" w:rsidRDefault="0011677A"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005EA8" w:rsidRPr="0037466A" w:rsidRDefault="00005EA8" w:rsidP="00514651">
      <w:pPr>
        <w:rPr>
          <w:rFonts w:cs="Times New Roman"/>
          <w:b/>
          <w:szCs w:val="24"/>
        </w:rPr>
      </w:pPr>
    </w:p>
    <w:p w:rsidR="00514651" w:rsidRDefault="00514651" w:rsidP="00514651">
      <w:pPr>
        <w:rPr>
          <w:rFonts w:cs="Times New Roman"/>
          <w:b/>
          <w:szCs w:val="24"/>
        </w:rPr>
      </w:pPr>
    </w:p>
    <w:p w:rsidR="00514651" w:rsidRDefault="00514651"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lastRenderedPageBreak/>
        <w:t>Referat</w:t>
      </w:r>
    </w:p>
    <w:p w:rsidR="00A51054" w:rsidRPr="00A204D0" w:rsidRDefault="00A51054"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t>1. Godkendelse af referat</w:t>
      </w:r>
    </w:p>
    <w:p w:rsidR="00A51054" w:rsidRPr="00A204D0" w:rsidRDefault="00A51054" w:rsidP="00514651">
      <w:pPr>
        <w:rPr>
          <w:rFonts w:cs="Times New Roman"/>
          <w:szCs w:val="24"/>
        </w:rPr>
      </w:pPr>
      <w:r w:rsidRPr="00A204D0">
        <w:rPr>
          <w:rFonts w:cs="Times New Roman"/>
          <w:szCs w:val="24"/>
        </w:rPr>
        <w:t>Referatet</w:t>
      </w:r>
      <w:r>
        <w:rPr>
          <w:rFonts w:cs="Times New Roman"/>
          <w:szCs w:val="24"/>
        </w:rPr>
        <w:t xml:space="preserve"> af møde den 24. april 2014</w:t>
      </w:r>
      <w:r w:rsidRPr="00A204D0">
        <w:rPr>
          <w:rFonts w:cs="Times New Roman"/>
          <w:szCs w:val="24"/>
        </w:rPr>
        <w:t xml:space="preserve"> blev godkendt</w:t>
      </w:r>
    </w:p>
    <w:p w:rsidR="00A51054" w:rsidRPr="00A204D0" w:rsidRDefault="00A51054"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t>2. Budget</w:t>
      </w: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henviste til den gennemgang af grundlaget for de ko</w:t>
      </w:r>
      <w:r w:rsidRPr="00A204D0">
        <w:rPr>
          <w:rFonts w:cs="Times New Roman"/>
          <w:szCs w:val="24"/>
        </w:rPr>
        <w:t>m</w:t>
      </w:r>
      <w:r w:rsidRPr="00A204D0">
        <w:rPr>
          <w:rFonts w:cs="Times New Roman"/>
          <w:szCs w:val="24"/>
        </w:rPr>
        <w:t>mende budgetforhandlinger, som Bjarne Winge havde foretaget på et møde for medlemmer af hovedsamarbejdsorganerne</w:t>
      </w:r>
      <w:r>
        <w:rPr>
          <w:rFonts w:cs="Times New Roman"/>
          <w:szCs w:val="24"/>
        </w:rPr>
        <w:t>, fællestillidsr</w:t>
      </w:r>
      <w:r>
        <w:rPr>
          <w:rFonts w:cs="Times New Roman"/>
          <w:szCs w:val="24"/>
        </w:rPr>
        <w:t>e</w:t>
      </w:r>
      <w:r>
        <w:rPr>
          <w:rFonts w:cs="Times New Roman"/>
          <w:szCs w:val="24"/>
        </w:rPr>
        <w:t>præsentanterne mv.</w:t>
      </w:r>
      <w:r w:rsidRPr="00A204D0">
        <w:rPr>
          <w:rFonts w:cs="Times New Roman"/>
          <w:szCs w:val="24"/>
        </w:rPr>
        <w:t xml:space="preserve"> tidligere på dagen</w:t>
      </w:r>
      <w:r>
        <w:rPr>
          <w:rFonts w:cs="Times New Roman"/>
          <w:szCs w:val="24"/>
        </w:rPr>
        <w:t>,</w:t>
      </w:r>
      <w:r w:rsidRPr="00A204D0">
        <w:rPr>
          <w:rFonts w:cs="Times New Roman"/>
          <w:szCs w:val="24"/>
        </w:rPr>
        <w:t xml:space="preserve"> og mente, at der herefter ikke var brug for yderligere.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szCs w:val="24"/>
        </w:rPr>
        <w:t xml:space="preserve">Der var tilslutning hertil. Slides fra gennemgangen medfølger. </w:t>
      </w:r>
    </w:p>
    <w:p w:rsidR="00A51054" w:rsidRPr="00A204D0" w:rsidRDefault="00A51054" w:rsidP="00514651">
      <w:pPr>
        <w:pStyle w:val="Listeafsnit"/>
        <w:ind w:left="0"/>
        <w:rPr>
          <w:rFonts w:cs="Times New Roman"/>
          <w:b/>
          <w:szCs w:val="24"/>
        </w:rPr>
      </w:pPr>
    </w:p>
    <w:p w:rsidR="00A51054" w:rsidRPr="00A204D0" w:rsidRDefault="00A51054" w:rsidP="00514651">
      <w:pPr>
        <w:rPr>
          <w:rFonts w:cs="Times New Roman"/>
          <w:b/>
          <w:szCs w:val="24"/>
        </w:rPr>
      </w:pPr>
      <w:r w:rsidRPr="00A204D0">
        <w:rPr>
          <w:rFonts w:cs="Times New Roman"/>
          <w:b/>
          <w:szCs w:val="24"/>
        </w:rPr>
        <w:t>3. Rapport om løntilskud</w:t>
      </w:r>
    </w:p>
    <w:p w:rsidR="00A51054" w:rsidRPr="00A204D0" w:rsidRDefault="00A51054" w:rsidP="00514651">
      <w:r w:rsidRPr="00A204D0">
        <w:rPr>
          <w:b/>
        </w:rPr>
        <w:t>Birgitte Hansen</w:t>
      </w:r>
      <w:r w:rsidRPr="00A204D0">
        <w:t xml:space="preserve"> forklarede, at tiden er løbet fra den nuværende ev</w:t>
      </w:r>
      <w:r w:rsidRPr="00A204D0">
        <w:t>a</w:t>
      </w:r>
      <w:r w:rsidRPr="00A204D0">
        <w:t>luering af løntilskud i Københavns Kommune, idet løntilskudsforl</w:t>
      </w:r>
      <w:r w:rsidRPr="00A204D0">
        <w:t>ø</w:t>
      </w:r>
      <w:r w:rsidRPr="00A204D0">
        <w:t>bene er blevet kortere, og det derfor ikke er muligt at evaluere forl</w:t>
      </w:r>
      <w:r w:rsidRPr="00A204D0">
        <w:t>ø</w:t>
      </w:r>
      <w:r w:rsidRPr="00A204D0">
        <w:t xml:space="preserve">bene på samme måde som tidligere år. </w:t>
      </w:r>
    </w:p>
    <w:p w:rsidR="00A51054" w:rsidRPr="00A204D0" w:rsidRDefault="00A51054" w:rsidP="00514651"/>
    <w:p w:rsidR="00A51054" w:rsidRPr="00A204D0" w:rsidRDefault="00A51054" w:rsidP="00514651">
      <w:r>
        <w:t xml:space="preserve">Ansættelse med </w:t>
      </w:r>
      <w:r w:rsidRPr="00A204D0">
        <w:t xml:space="preserve">løntilskud i Københavns Kommune har lavere effekt end privat </w:t>
      </w:r>
      <w:r>
        <w:t xml:space="preserve">ansættelse med </w:t>
      </w:r>
      <w:r w:rsidRPr="00A204D0">
        <w:t>løntilskud, men højere effekt end virkso</w:t>
      </w:r>
      <w:r w:rsidRPr="00A204D0">
        <w:t>m</w:t>
      </w:r>
      <w:r w:rsidRPr="00A204D0">
        <w:t xml:space="preserve">hedspraktikker, ordinær uddannelse samt øvrig opkvalificering og vejledning. Effekten afhænger af personernes uddannelsesbaggrund. Personer med en mellemlang eller lang videregående uddannelse har størst effekt af løntilskud i Københavns Kommune. </w:t>
      </w:r>
    </w:p>
    <w:p w:rsidR="00A51054" w:rsidRDefault="00A51054" w:rsidP="00514651">
      <w:pPr>
        <w:shd w:val="clear" w:color="auto" w:fill="FFFFFF"/>
      </w:pPr>
      <w:r w:rsidRPr="00A204D0">
        <w:t>Forløb i ØKF, TMF og BIF har effekt over gennemsnittet. Forløb i SUF, SOF og KFF har gennemsnitlige effekt, mens forløb i BUF li</w:t>
      </w:r>
      <w:r w:rsidRPr="00A204D0">
        <w:t>g</w:t>
      </w:r>
      <w:r w:rsidRPr="00A204D0">
        <w:t xml:space="preserve">ger under gennemsnittet. Sidstnævnte skyldes </w:t>
      </w:r>
      <w:r>
        <w:t>blandt andet</w:t>
      </w:r>
      <w:r w:rsidRPr="00A204D0">
        <w:t xml:space="preserve">, at BUF har mange ufaglærte i løntilskud, som </w:t>
      </w:r>
      <w:r>
        <w:t>har</w:t>
      </w:r>
      <w:r w:rsidRPr="00A204D0">
        <w:t xml:space="preserve"> den ringest</w:t>
      </w:r>
      <w:r>
        <w:t>e</w:t>
      </w:r>
      <w:r w:rsidRPr="00A204D0">
        <w:t xml:space="preserve"> effekt af lønti</w:t>
      </w:r>
      <w:r w:rsidRPr="00A204D0">
        <w:t>l</w:t>
      </w:r>
      <w:r w:rsidRPr="00A204D0">
        <w:t>skud.</w:t>
      </w:r>
      <w:r>
        <w:t xml:space="preserve"> </w:t>
      </w:r>
      <w:r w:rsidRPr="00A204D0">
        <w:t>Der er stor tilfredshed med løntilskudsforløbene fra dem, der har været i løntilskud. Mere end 80 pct. vurderer, at deres faglige komp</w:t>
      </w:r>
      <w:r w:rsidRPr="00A204D0">
        <w:t>e</w:t>
      </w:r>
      <w:r w:rsidRPr="00A204D0">
        <w:t>tencer og fremtidige jobmuligheder bliver styrket af et jobtræningsfo</w:t>
      </w:r>
      <w:r w:rsidRPr="00A204D0">
        <w:t>r</w:t>
      </w:r>
      <w:r w:rsidRPr="00A204D0">
        <w:t xml:space="preserve">løb i Københavns Kommune. </w:t>
      </w:r>
    </w:p>
    <w:p w:rsidR="00514651" w:rsidRPr="00A204D0" w:rsidRDefault="00514651" w:rsidP="00514651">
      <w:pPr>
        <w:shd w:val="clear" w:color="auto" w:fill="FFFFFF"/>
      </w:pPr>
    </w:p>
    <w:p w:rsidR="00A51054" w:rsidRPr="00A204D0" w:rsidRDefault="00A51054" w:rsidP="00514651">
      <w:r w:rsidRPr="00A204D0">
        <w:t>Ordningen kan komme under pres efter vedtagelsen af den nye b</w:t>
      </w:r>
      <w:r w:rsidRPr="00A204D0">
        <w:t>e</w:t>
      </w:r>
      <w:r w:rsidRPr="00A204D0">
        <w:t>skæftigelsesreform, da tilskuddet pr. time vil falde fra 140 til 105 kr., hvilket vil fordyre ordningen</w:t>
      </w:r>
      <w:r>
        <w:t xml:space="preserve"> for arbejdsgiverne</w:t>
      </w:r>
      <w:r w:rsidRPr="00A204D0">
        <w:t>.</w:t>
      </w:r>
    </w:p>
    <w:p w:rsidR="00A51054" w:rsidRPr="00A204D0" w:rsidRDefault="00A51054" w:rsidP="00514651"/>
    <w:p w:rsidR="00A51054" w:rsidRPr="00A204D0" w:rsidRDefault="00A51054" w:rsidP="00514651">
      <w:pPr>
        <w:pStyle w:val="Brdtekst"/>
        <w:shd w:val="clear" w:color="auto" w:fill="FFFFFF"/>
      </w:pPr>
      <w:r w:rsidRPr="00A204D0">
        <w:t>Beskæftigelses- og Integrationsudvalget har besluttet, at hver forval</w:t>
      </w:r>
      <w:r w:rsidRPr="00A204D0">
        <w:t>t</w:t>
      </w:r>
      <w:r w:rsidRPr="00A204D0">
        <w:t xml:space="preserve">ning får en Key Account Manager med henblik på at sikre, </w:t>
      </w:r>
      <w:r>
        <w:t xml:space="preserve">at </w:t>
      </w:r>
      <w:r w:rsidRPr="00A204D0">
        <w:t>lønti</w:t>
      </w:r>
      <w:r w:rsidRPr="00A204D0">
        <w:t>l</w:t>
      </w:r>
      <w:r w:rsidRPr="00A204D0">
        <w:t>skudspladserne bliver oprettet og besat hurtigt. Derudover vil der køre et pilotforsøg med ”fast track” i BIF og SUF i resten af 2014, hvor blot én ledig henvises til ledig løntilskudsstilling, og arbejdsgiver fo</w:t>
      </w:r>
      <w:r w:rsidRPr="00A204D0">
        <w:t>r</w:t>
      </w:r>
      <w:r w:rsidRPr="00A204D0">
        <w:t>pligter sig til at ansætte den henviste ledige. Det skal sikre en hurtig</w:t>
      </w:r>
      <w:r w:rsidRPr="00A204D0">
        <w:t>e</w:t>
      </w:r>
      <w:r w:rsidRPr="00A204D0">
        <w:t>re visitations- og ansættelsesproces. Tillidsrepræsentant eller meda</w:t>
      </w:r>
      <w:r w:rsidRPr="00A204D0">
        <w:t>r</w:t>
      </w:r>
      <w:r w:rsidRPr="00A204D0">
        <w:t>bejderrepræsentant vil som vanligt blive hørt i forbindelse med etabl</w:t>
      </w:r>
      <w:r w:rsidRPr="00A204D0">
        <w:t>e</w:t>
      </w:r>
      <w:r w:rsidRPr="00A204D0">
        <w:t>ring af den enkelte løntilskudsstilling.</w:t>
      </w:r>
      <w:r w:rsidRPr="00A204D0">
        <w:br/>
      </w:r>
    </w:p>
    <w:p w:rsidR="00A51054" w:rsidRPr="00A204D0" w:rsidRDefault="00A51054" w:rsidP="00514651">
      <w:pPr>
        <w:pStyle w:val="Brdtekst"/>
        <w:shd w:val="clear" w:color="auto" w:fill="FFFFFF"/>
        <w:rPr>
          <w:b/>
        </w:rPr>
      </w:pPr>
      <w:r w:rsidRPr="00A204D0">
        <w:rPr>
          <w:b/>
        </w:rPr>
        <w:lastRenderedPageBreak/>
        <w:t xml:space="preserve">Britt Petersen </w:t>
      </w:r>
      <w:r w:rsidRPr="00A204D0">
        <w:t xml:space="preserve">ønskede, at CSO fremover fik en samlet opgørelse over alle ordninger, og at man anvender danske udtryk </w:t>
      </w:r>
      <w:r>
        <w:t>om</w:t>
      </w:r>
      <w:r w:rsidRPr="00A204D0">
        <w:t xml:space="preserve"> stillingsb</w:t>
      </w:r>
      <w:r w:rsidRPr="00A204D0">
        <w:t>e</w:t>
      </w:r>
      <w:r w:rsidRPr="00A204D0">
        <w:t>tegnelser</w:t>
      </w:r>
      <w:r>
        <w:t xml:space="preserve"> mv</w:t>
      </w:r>
      <w:r w:rsidRPr="00A204D0">
        <w:t>.</w:t>
      </w:r>
    </w:p>
    <w:p w:rsidR="00A51054" w:rsidRDefault="00A51054" w:rsidP="00514651">
      <w:pPr>
        <w:pStyle w:val="Brdtekst"/>
        <w:shd w:val="clear" w:color="auto" w:fill="FFFFFF"/>
      </w:pPr>
      <w:r w:rsidRPr="00A204D0">
        <w:rPr>
          <w:b/>
        </w:rPr>
        <w:t xml:space="preserve">Caja Bruhn </w:t>
      </w:r>
      <w:r w:rsidRPr="00A204D0">
        <w:t>sagde, at selv</w:t>
      </w:r>
      <w:r>
        <w:t xml:space="preserve"> </w:t>
      </w:r>
      <w:r w:rsidRPr="00A204D0">
        <w:t>om fleksjob ikke er del af afrapporteri</w:t>
      </w:r>
      <w:r w:rsidRPr="00A204D0">
        <w:t>n</w:t>
      </w:r>
      <w:r w:rsidRPr="00A204D0">
        <w:t>gen, vil det være hensigtsmæssigt, at de også indgår i opgørelsen, så man samlet kan se hvor mange, der er ansat i Københavns Kommune på særlige vilkår.</w:t>
      </w:r>
    </w:p>
    <w:p w:rsidR="00514651" w:rsidRPr="00A204D0" w:rsidRDefault="00514651" w:rsidP="00514651">
      <w:pPr>
        <w:pStyle w:val="Brdtekst"/>
        <w:shd w:val="clear" w:color="auto" w:fill="FFFFFF"/>
        <w:rPr>
          <w:color w:val="auto"/>
        </w:rPr>
      </w:pPr>
    </w:p>
    <w:p w:rsidR="00A51054" w:rsidRPr="00A204D0" w:rsidRDefault="00A51054" w:rsidP="00514651">
      <w:r w:rsidRPr="00A204D0">
        <w:rPr>
          <w:b/>
        </w:rPr>
        <w:t xml:space="preserve">Charlotte Thim von Mehren </w:t>
      </w:r>
      <w:r w:rsidRPr="00A204D0">
        <w:t>sagde, at nogle medarbejdere særligt ved afskedigelsesrunder bliver nervøse for, at de vil blive fyret og afløst af ansatte på særlige vilkår.  Det er en stor belastning for ment</w:t>
      </w:r>
      <w:r w:rsidRPr="00A204D0">
        <w:t>o</w:t>
      </w:r>
      <w:r w:rsidRPr="00A204D0">
        <w:t>rerne på arbejdspladsen.</w:t>
      </w:r>
    </w:p>
    <w:p w:rsidR="00A51054" w:rsidRPr="00A204D0" w:rsidRDefault="00A51054" w:rsidP="00514651"/>
    <w:p w:rsidR="00A51054" w:rsidRPr="00A204D0" w:rsidRDefault="00A51054" w:rsidP="00514651">
      <w:r w:rsidRPr="00891E08">
        <w:rPr>
          <w:b/>
        </w:rPr>
        <w:t>Claus Juhl</w:t>
      </w:r>
      <w:r w:rsidRPr="00A204D0">
        <w:t xml:space="preserve"> gav tilsagn om at fremsende</w:t>
      </w:r>
      <w:r>
        <w:t xml:space="preserve"> den</w:t>
      </w:r>
      <w:r w:rsidRPr="00A204D0">
        <w:t xml:space="preserve"> seneste opgørelse</w:t>
      </w:r>
      <w:r>
        <w:t xml:space="preserve"> over de forskellige særordninger</w:t>
      </w:r>
      <w:r w:rsidRPr="00A204D0">
        <w:t>.</w:t>
      </w:r>
    </w:p>
    <w:p w:rsidR="00A51054" w:rsidRPr="00A204D0" w:rsidRDefault="00A51054"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t>4. Ejendomsdrift</w:t>
      </w:r>
    </w:p>
    <w:p w:rsidR="00A51054" w:rsidRDefault="00A51054" w:rsidP="00514651">
      <w:pPr>
        <w:rPr>
          <w:rFonts w:cs="Times New Roman"/>
          <w:szCs w:val="24"/>
        </w:rPr>
      </w:pPr>
      <w:r w:rsidRPr="00A204D0">
        <w:rPr>
          <w:rFonts w:cs="Times New Roman"/>
          <w:b/>
          <w:szCs w:val="24"/>
        </w:rPr>
        <w:t>Claus Juhl</w:t>
      </w:r>
      <w:r w:rsidRPr="00A204D0">
        <w:rPr>
          <w:rFonts w:cs="Times New Roman"/>
          <w:szCs w:val="24"/>
        </w:rPr>
        <w:t xml:space="preserve"> sagde, at sagen om samling af ejendomsdrift </w:t>
      </w:r>
      <w:r>
        <w:rPr>
          <w:rFonts w:cs="Times New Roman"/>
          <w:szCs w:val="24"/>
        </w:rPr>
        <w:t>har</w:t>
      </w:r>
      <w:r w:rsidRPr="00A204D0">
        <w:rPr>
          <w:rFonts w:cs="Times New Roman"/>
          <w:szCs w:val="24"/>
        </w:rPr>
        <w:t xml:space="preserve"> haft et meget langt forløb over flere år. Samtidigt er der ikke særligt ambiti</w:t>
      </w:r>
      <w:r w:rsidRPr="00A204D0">
        <w:rPr>
          <w:rFonts w:cs="Times New Roman"/>
          <w:szCs w:val="24"/>
        </w:rPr>
        <w:t>ø</w:t>
      </w:r>
      <w:r w:rsidRPr="00A204D0">
        <w:rPr>
          <w:rFonts w:cs="Times New Roman"/>
          <w:szCs w:val="24"/>
        </w:rPr>
        <w:t xml:space="preserve">se mål </w:t>
      </w:r>
      <w:r>
        <w:rPr>
          <w:rFonts w:cs="Times New Roman"/>
          <w:szCs w:val="24"/>
        </w:rPr>
        <w:t>med hensyn til</w:t>
      </w:r>
      <w:r w:rsidRPr="00A204D0">
        <w:rPr>
          <w:rFonts w:cs="Times New Roman"/>
          <w:szCs w:val="24"/>
        </w:rPr>
        <w:t xml:space="preserve"> effektivisering. Hvor man andre steder har e</w:t>
      </w:r>
      <w:r w:rsidRPr="00A204D0">
        <w:rPr>
          <w:rFonts w:cs="Times New Roman"/>
          <w:szCs w:val="24"/>
        </w:rPr>
        <w:t>f</w:t>
      </w:r>
      <w:r w:rsidRPr="00A204D0">
        <w:rPr>
          <w:rFonts w:cs="Times New Roman"/>
          <w:szCs w:val="24"/>
        </w:rPr>
        <w:t xml:space="preserve">fektiviseret </w:t>
      </w:r>
      <w:r>
        <w:rPr>
          <w:rFonts w:cs="Times New Roman"/>
          <w:szCs w:val="24"/>
        </w:rPr>
        <w:t>med</w:t>
      </w:r>
      <w:r w:rsidRPr="00A204D0">
        <w:rPr>
          <w:rFonts w:cs="Times New Roman"/>
          <w:szCs w:val="24"/>
        </w:rPr>
        <w:t xml:space="preserve"> op til 30 %, er der her lagt op til 2 % af et samlet budget på 1,4 mia. kr. Der bør være mere interesse for effektivis</w:t>
      </w:r>
      <w:r w:rsidRPr="00A204D0">
        <w:rPr>
          <w:rFonts w:cs="Times New Roman"/>
          <w:szCs w:val="24"/>
        </w:rPr>
        <w:t>e</w:t>
      </w:r>
      <w:r w:rsidRPr="00A204D0">
        <w:rPr>
          <w:rFonts w:cs="Times New Roman"/>
          <w:szCs w:val="24"/>
        </w:rPr>
        <w:t>ringspotentialet. Der er herudover potentiale for at opnå højere kvalitet og mere professionelle medarbejdere, hvilket kan gøre projektet a</w:t>
      </w:r>
      <w:r w:rsidRPr="00A204D0">
        <w:rPr>
          <w:rFonts w:cs="Times New Roman"/>
          <w:szCs w:val="24"/>
        </w:rPr>
        <w:t>t</w:t>
      </w:r>
      <w:r w:rsidRPr="00A204D0">
        <w:rPr>
          <w:rFonts w:cs="Times New Roman"/>
          <w:szCs w:val="24"/>
        </w:rPr>
        <w:t xml:space="preserve">traktivt for medarbejderne. </w:t>
      </w:r>
    </w:p>
    <w:p w:rsidR="00C60144" w:rsidRPr="00A204D0" w:rsidRDefault="00C60144" w:rsidP="00514651">
      <w:pPr>
        <w:rPr>
          <w:rFonts w:cs="Times New Roman"/>
          <w:szCs w:val="24"/>
        </w:rPr>
      </w:pPr>
    </w:p>
    <w:p w:rsidR="00A51054" w:rsidRDefault="00A51054" w:rsidP="00514651">
      <w:pPr>
        <w:rPr>
          <w:rFonts w:cs="Times New Roman"/>
          <w:szCs w:val="24"/>
        </w:rPr>
      </w:pPr>
      <w:r w:rsidRPr="00A204D0">
        <w:rPr>
          <w:rFonts w:cs="Times New Roman"/>
          <w:szCs w:val="24"/>
        </w:rPr>
        <w:t xml:space="preserve">Claus Juhl </w:t>
      </w:r>
      <w:r>
        <w:rPr>
          <w:rFonts w:cs="Times New Roman"/>
          <w:szCs w:val="24"/>
        </w:rPr>
        <w:t>var</w:t>
      </w:r>
      <w:r w:rsidRPr="00A204D0">
        <w:rPr>
          <w:rFonts w:cs="Times New Roman"/>
          <w:szCs w:val="24"/>
        </w:rPr>
        <w:t xml:space="preserve"> opmærksom på, at der er kritik af processen, herunder kritik af at det midlertidige MED-udvalg ikke har været tilstrækkeligt involveret. </w:t>
      </w:r>
    </w:p>
    <w:p w:rsidR="00C60144" w:rsidRPr="00A204D0" w:rsidRDefault="00C6014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Britt Petersen</w:t>
      </w:r>
      <w:r w:rsidRPr="00A204D0">
        <w:rPr>
          <w:rFonts w:cs="Times New Roman"/>
          <w:szCs w:val="24"/>
        </w:rPr>
        <w:t xml:space="preserve"> var enig i, at det er en god idé at undersøge muligh</w:t>
      </w:r>
      <w:r w:rsidRPr="00A204D0">
        <w:rPr>
          <w:rFonts w:cs="Times New Roman"/>
          <w:szCs w:val="24"/>
        </w:rPr>
        <w:t>e</w:t>
      </w:r>
      <w:r w:rsidRPr="00A204D0">
        <w:rPr>
          <w:rFonts w:cs="Times New Roman"/>
          <w:szCs w:val="24"/>
        </w:rPr>
        <w:t xml:space="preserve">derne for effektivisering på dette område, og hun </w:t>
      </w:r>
      <w:r>
        <w:rPr>
          <w:rFonts w:cs="Times New Roman"/>
          <w:szCs w:val="24"/>
        </w:rPr>
        <w:t>kan</w:t>
      </w:r>
      <w:r w:rsidRPr="00A204D0">
        <w:rPr>
          <w:rFonts w:cs="Times New Roman"/>
          <w:szCs w:val="24"/>
        </w:rPr>
        <w:t xml:space="preserve"> derfor ikke a</w:t>
      </w:r>
      <w:r w:rsidRPr="00A204D0">
        <w:rPr>
          <w:rFonts w:cs="Times New Roman"/>
          <w:szCs w:val="24"/>
        </w:rPr>
        <w:t>n</w:t>
      </w:r>
      <w:r w:rsidRPr="00A204D0">
        <w:rPr>
          <w:rFonts w:cs="Times New Roman"/>
          <w:szCs w:val="24"/>
        </w:rPr>
        <w:t xml:space="preserve">befale at opgive projektet.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szCs w:val="24"/>
        </w:rPr>
        <w:t>Det er en mangel, at det ikke indgår i indstillingen, at udliciterede o</w:t>
      </w:r>
      <w:r w:rsidRPr="00A204D0">
        <w:rPr>
          <w:rFonts w:cs="Times New Roman"/>
          <w:szCs w:val="24"/>
        </w:rPr>
        <w:t>p</w:t>
      </w:r>
      <w:r w:rsidRPr="00A204D0">
        <w:rPr>
          <w:rFonts w:cs="Times New Roman"/>
          <w:szCs w:val="24"/>
        </w:rPr>
        <w:t>gaver skal hjemtages, efterhånden som de indgåede kontrakter udl</w:t>
      </w:r>
      <w:r w:rsidRPr="00A204D0">
        <w:rPr>
          <w:rFonts w:cs="Times New Roman"/>
          <w:szCs w:val="24"/>
        </w:rPr>
        <w:t>ø</w:t>
      </w:r>
      <w:r w:rsidRPr="00A204D0">
        <w:rPr>
          <w:rFonts w:cs="Times New Roman"/>
          <w:szCs w:val="24"/>
        </w:rPr>
        <w:t>ber.</w:t>
      </w:r>
    </w:p>
    <w:p w:rsidR="00A51054" w:rsidRPr="00A204D0" w:rsidRDefault="00A51054" w:rsidP="00514651">
      <w:pPr>
        <w:rPr>
          <w:rFonts w:cs="Times New Roman"/>
          <w:szCs w:val="24"/>
        </w:rPr>
      </w:pPr>
    </w:p>
    <w:p w:rsidR="00A51054" w:rsidRDefault="00A51054" w:rsidP="00514651">
      <w:pPr>
        <w:rPr>
          <w:rFonts w:cs="Times New Roman"/>
          <w:szCs w:val="24"/>
        </w:rPr>
      </w:pPr>
      <w:r>
        <w:rPr>
          <w:rFonts w:cs="Times New Roman"/>
          <w:szCs w:val="24"/>
        </w:rPr>
        <w:t xml:space="preserve">Der er rigtig mange gode beskrivelser i oplægget. Dog mangler der et afsnit om, at medarbejderne i den nye ejendomsdriftenhed </w:t>
      </w:r>
      <w:r w:rsidR="00C60144">
        <w:rPr>
          <w:rFonts w:cs="Times New Roman"/>
          <w:szCs w:val="24"/>
        </w:rPr>
        <w:t xml:space="preserve">i </w:t>
      </w:r>
      <w:r>
        <w:rPr>
          <w:rFonts w:cs="Times New Roman"/>
          <w:szCs w:val="24"/>
        </w:rPr>
        <w:t>lig</w:t>
      </w:r>
      <w:r w:rsidR="00C60144">
        <w:rPr>
          <w:rFonts w:cs="Times New Roman"/>
          <w:szCs w:val="24"/>
        </w:rPr>
        <w:t>hed med</w:t>
      </w:r>
      <w:r>
        <w:rPr>
          <w:rFonts w:cs="Times New Roman"/>
          <w:szCs w:val="24"/>
        </w:rPr>
        <w:t xml:space="preserve"> øvrige medarbejdere i kommunen skal understøttes i at bruge deres faglighed og i at finde på innovative løsninger. Der er lidt for meget beskrivelse af standardisering.</w:t>
      </w:r>
    </w:p>
    <w:p w:rsidR="00C60144" w:rsidRPr="00A204D0" w:rsidRDefault="00C60144" w:rsidP="00514651">
      <w:pPr>
        <w:rPr>
          <w:rFonts w:cs="Times New Roman"/>
          <w:b/>
          <w:szCs w:val="24"/>
        </w:rPr>
      </w:pPr>
    </w:p>
    <w:p w:rsidR="00A51054" w:rsidRDefault="00A51054" w:rsidP="00514651">
      <w:pPr>
        <w:rPr>
          <w:rFonts w:cs="Times New Roman"/>
          <w:szCs w:val="24"/>
        </w:rPr>
      </w:pPr>
      <w:r w:rsidRPr="00A204D0">
        <w:rPr>
          <w:rFonts w:cs="Times New Roman"/>
          <w:szCs w:val="24"/>
        </w:rPr>
        <w:t xml:space="preserve">Der er i indstillingen regnet med et overhead på 30.000 kr. </w:t>
      </w:r>
      <w:r>
        <w:rPr>
          <w:rFonts w:cs="Times New Roman"/>
          <w:szCs w:val="24"/>
        </w:rPr>
        <w:t>pr.</w:t>
      </w:r>
      <w:r w:rsidRPr="00A204D0">
        <w:rPr>
          <w:rFonts w:cs="Times New Roman"/>
          <w:szCs w:val="24"/>
        </w:rPr>
        <w:t xml:space="preserve"> dece</w:t>
      </w:r>
      <w:r w:rsidRPr="00A204D0">
        <w:rPr>
          <w:rFonts w:cs="Times New Roman"/>
          <w:szCs w:val="24"/>
        </w:rPr>
        <w:t>n</w:t>
      </w:r>
      <w:r w:rsidRPr="00A204D0">
        <w:rPr>
          <w:rFonts w:cs="Times New Roman"/>
          <w:szCs w:val="24"/>
        </w:rPr>
        <w:t xml:space="preserve">tral medarbejder. Dette beløb er for højt, og hvis det fastholdes, vil det betyde reduktion af personale med borgerkontakt. </w:t>
      </w:r>
    </w:p>
    <w:p w:rsidR="00A51054" w:rsidRDefault="00A51054" w:rsidP="00514651">
      <w:pPr>
        <w:rPr>
          <w:rFonts w:cs="Times New Roman"/>
          <w:szCs w:val="24"/>
        </w:rPr>
      </w:pPr>
    </w:p>
    <w:p w:rsidR="00A51054" w:rsidRPr="00A204D0" w:rsidRDefault="00A51054" w:rsidP="00514651">
      <w:pPr>
        <w:rPr>
          <w:rFonts w:cs="Times New Roman"/>
          <w:szCs w:val="24"/>
        </w:rPr>
      </w:pPr>
      <w:r>
        <w:rPr>
          <w:rFonts w:cs="Times New Roman"/>
          <w:szCs w:val="24"/>
        </w:rPr>
        <w:lastRenderedPageBreak/>
        <w:t>Organisationerne ser in</w:t>
      </w:r>
      <w:r w:rsidR="00C60144">
        <w:rPr>
          <w:rFonts w:cs="Times New Roman"/>
          <w:szCs w:val="24"/>
        </w:rPr>
        <w:t>g</w:t>
      </w:r>
      <w:r>
        <w:rPr>
          <w:rFonts w:cs="Times New Roman"/>
          <w:szCs w:val="24"/>
        </w:rPr>
        <w:t xml:space="preserve">en mening i en faseopdeling af overgang til ejendomsdriftenheden. Alle opgaver må med fra start, uanset hvilken forvaltning de i dag er </w:t>
      </w:r>
      <w:r w:rsidR="00415167">
        <w:rPr>
          <w:rFonts w:cs="Times New Roman"/>
          <w:szCs w:val="24"/>
        </w:rPr>
        <w:t>placeret</w:t>
      </w:r>
      <w:r>
        <w:rPr>
          <w:rFonts w:cs="Times New Roman"/>
          <w:szCs w:val="24"/>
        </w:rPr>
        <w:t xml:space="preserve"> i.</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szCs w:val="24"/>
        </w:rPr>
        <w:t xml:space="preserve">Det er vigtigt, at der også i fremtiden bliver plads til, at medarbejdere kan få rum til at udføre andre opgaver end deres kerneopgaver. Som eksempel blev nævnt en pedel på en døgninstitution for børn, der om morgenen kørte børnene i skole. Denne funktion betyder, at pedellen bliver en del af helheden på institutionen, fordi han derved også får opgaver, der er forbundet med kerneydelsen.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szCs w:val="24"/>
        </w:rPr>
        <w:t>Om processen: Der blev holdt møde i det midlertidige MED-udvalg dagen efter det møde i ØU, hvor indstillingen blev behandlet. Det er ikke i orden. Udvalget burde have haft mulighed for at drøfte indsti</w:t>
      </w:r>
      <w:r w:rsidRPr="00A204D0">
        <w:rPr>
          <w:rFonts w:cs="Times New Roman"/>
          <w:szCs w:val="24"/>
        </w:rPr>
        <w:t>l</w:t>
      </w:r>
      <w:r w:rsidRPr="00A204D0">
        <w:rPr>
          <w:rFonts w:cs="Times New Roman"/>
          <w:szCs w:val="24"/>
        </w:rPr>
        <w:t>lingen før dens endelige udformning</w:t>
      </w:r>
      <w:r>
        <w:rPr>
          <w:rFonts w:cs="Times New Roman"/>
          <w:szCs w:val="24"/>
        </w:rPr>
        <w:t xml:space="preserve"> og</w:t>
      </w:r>
      <w:r w:rsidRPr="00A204D0">
        <w:rPr>
          <w:rFonts w:cs="Times New Roman"/>
          <w:szCs w:val="24"/>
        </w:rPr>
        <w:t xml:space="preserve"> dermed også have haft muli</w:t>
      </w:r>
      <w:r w:rsidRPr="00A204D0">
        <w:rPr>
          <w:rFonts w:cs="Times New Roman"/>
          <w:szCs w:val="24"/>
        </w:rPr>
        <w:t>g</w:t>
      </w:r>
      <w:r w:rsidRPr="00A204D0">
        <w:rPr>
          <w:rFonts w:cs="Times New Roman"/>
          <w:szCs w:val="24"/>
        </w:rPr>
        <w:t xml:space="preserve">hed for at videregive synspunkter til ØU.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mente ikke, at der er behov for at drøfte alle punkter på nuværende tidspunkt og gjorde opmærksom på, at den eneste beslu</w:t>
      </w:r>
      <w:r w:rsidRPr="00A204D0">
        <w:rPr>
          <w:rFonts w:cs="Times New Roman"/>
          <w:szCs w:val="24"/>
        </w:rPr>
        <w:t>t</w:t>
      </w:r>
      <w:r w:rsidRPr="00A204D0">
        <w:rPr>
          <w:rFonts w:cs="Times New Roman"/>
          <w:szCs w:val="24"/>
        </w:rPr>
        <w:t xml:space="preserve">ning, der er truffet, </w:t>
      </w:r>
      <w:r>
        <w:rPr>
          <w:rFonts w:cs="Times New Roman"/>
          <w:szCs w:val="24"/>
        </w:rPr>
        <w:t xml:space="preserve">er </w:t>
      </w:r>
      <w:r w:rsidRPr="00A204D0">
        <w:rPr>
          <w:rFonts w:cs="Times New Roman"/>
          <w:szCs w:val="24"/>
        </w:rPr>
        <w:t xml:space="preserve">at sende sagen i høring i fagudvalgene og i CSO.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Tania Karpatschof </w:t>
      </w:r>
      <w:r w:rsidRPr="00A204D0">
        <w:rPr>
          <w:rFonts w:cs="Times New Roman"/>
          <w:szCs w:val="24"/>
        </w:rPr>
        <w:t>– (også medlem</w:t>
      </w:r>
      <w:r w:rsidRPr="00A204D0">
        <w:rPr>
          <w:rFonts w:cs="Times New Roman"/>
          <w:b/>
          <w:szCs w:val="24"/>
        </w:rPr>
        <w:t xml:space="preserve"> </w:t>
      </w:r>
      <w:r w:rsidRPr="00A204D0">
        <w:rPr>
          <w:rFonts w:cs="Times New Roman"/>
          <w:szCs w:val="24"/>
        </w:rPr>
        <w:t>af det midlertidige MED-udvalg) – var enig i fornuften i</w:t>
      </w:r>
      <w:r w:rsidR="00C60144">
        <w:rPr>
          <w:rFonts w:cs="Times New Roman"/>
          <w:szCs w:val="24"/>
        </w:rPr>
        <w:t>,</w:t>
      </w:r>
      <w:r w:rsidRPr="00A204D0">
        <w:rPr>
          <w:rFonts w:cs="Times New Roman"/>
          <w:szCs w:val="24"/>
        </w:rPr>
        <w:t xml:space="preserve"> at</w:t>
      </w:r>
      <w:r>
        <w:rPr>
          <w:rFonts w:cs="Times New Roman"/>
          <w:szCs w:val="24"/>
        </w:rPr>
        <w:t xml:space="preserve"> både leder</w:t>
      </w:r>
      <w:r w:rsidR="00C60144">
        <w:rPr>
          <w:rFonts w:cs="Times New Roman"/>
          <w:szCs w:val="24"/>
        </w:rPr>
        <w:t>e</w:t>
      </w:r>
      <w:r>
        <w:rPr>
          <w:rFonts w:cs="Times New Roman"/>
          <w:szCs w:val="24"/>
        </w:rPr>
        <w:t xml:space="preserve"> og medarbejder</w:t>
      </w:r>
      <w:r w:rsidR="00C60144">
        <w:rPr>
          <w:rFonts w:cs="Times New Roman"/>
          <w:szCs w:val="24"/>
        </w:rPr>
        <w:t>e</w:t>
      </w:r>
      <w:r>
        <w:rPr>
          <w:rFonts w:cs="Times New Roman"/>
          <w:szCs w:val="24"/>
        </w:rPr>
        <w:t xml:space="preserve"> er forpligtet til altid at</w:t>
      </w:r>
      <w:r w:rsidRPr="00A204D0">
        <w:rPr>
          <w:rFonts w:cs="Times New Roman"/>
          <w:b/>
          <w:szCs w:val="24"/>
        </w:rPr>
        <w:t xml:space="preserve"> </w:t>
      </w:r>
      <w:r>
        <w:rPr>
          <w:rFonts w:cs="Times New Roman"/>
          <w:szCs w:val="24"/>
        </w:rPr>
        <w:t>se</w:t>
      </w:r>
      <w:r w:rsidRPr="00A204D0">
        <w:rPr>
          <w:rFonts w:cs="Times New Roman"/>
          <w:szCs w:val="24"/>
        </w:rPr>
        <w:t xml:space="preserve"> på effektiviseringspotentialet</w:t>
      </w:r>
      <w:r w:rsidR="00C60144">
        <w:rPr>
          <w:rFonts w:cs="Times New Roman"/>
          <w:szCs w:val="24"/>
        </w:rPr>
        <w:t>, m</w:t>
      </w:r>
      <w:r w:rsidRPr="00A204D0">
        <w:rPr>
          <w:rFonts w:cs="Times New Roman"/>
          <w:szCs w:val="24"/>
        </w:rPr>
        <w:t>en</w:t>
      </w:r>
      <w:r>
        <w:rPr>
          <w:rFonts w:cs="Times New Roman"/>
          <w:szCs w:val="24"/>
        </w:rPr>
        <w:t xml:space="preserve"> påpegede, at den konkr</w:t>
      </w:r>
      <w:r>
        <w:rPr>
          <w:rFonts w:cs="Times New Roman"/>
          <w:szCs w:val="24"/>
        </w:rPr>
        <w:t>e</w:t>
      </w:r>
      <w:r>
        <w:rPr>
          <w:rFonts w:cs="Times New Roman"/>
          <w:szCs w:val="24"/>
        </w:rPr>
        <w:t>te</w:t>
      </w:r>
      <w:r w:rsidRPr="00A204D0">
        <w:rPr>
          <w:rFonts w:cs="Times New Roman"/>
          <w:szCs w:val="24"/>
        </w:rPr>
        <w:t xml:space="preserve"> sag</w:t>
      </w:r>
      <w:r>
        <w:rPr>
          <w:rFonts w:cs="Times New Roman"/>
          <w:szCs w:val="24"/>
        </w:rPr>
        <w:t xml:space="preserve"> tilsyneladende</w:t>
      </w:r>
      <w:r w:rsidRPr="00A204D0">
        <w:rPr>
          <w:rFonts w:cs="Times New Roman"/>
          <w:szCs w:val="24"/>
        </w:rPr>
        <w:t xml:space="preserve"> har så stor prioritet, at det er gået ud over me</w:t>
      </w:r>
      <w:r w:rsidRPr="00A204D0">
        <w:rPr>
          <w:rFonts w:cs="Times New Roman"/>
          <w:szCs w:val="24"/>
        </w:rPr>
        <w:t>d</w:t>
      </w:r>
      <w:r w:rsidRPr="00A204D0">
        <w:rPr>
          <w:rFonts w:cs="Times New Roman"/>
          <w:szCs w:val="24"/>
        </w:rPr>
        <w:t>inddragelsen. Tania kritiserede, at</w:t>
      </w:r>
      <w:r>
        <w:rPr>
          <w:rFonts w:cs="Times New Roman"/>
          <w:szCs w:val="24"/>
        </w:rPr>
        <w:t xml:space="preserve"> på trods af</w:t>
      </w:r>
      <w:r w:rsidR="00C60144">
        <w:rPr>
          <w:rFonts w:cs="Times New Roman"/>
          <w:szCs w:val="24"/>
        </w:rPr>
        <w:t>,</w:t>
      </w:r>
      <w:r>
        <w:rPr>
          <w:rFonts w:cs="Times New Roman"/>
          <w:szCs w:val="24"/>
        </w:rPr>
        <w:t xml:space="preserve"> at sagen har været til diskussion i snart to år, skal det nu gå så stærkt, at det sker på bekos</w:t>
      </w:r>
      <w:r>
        <w:rPr>
          <w:rFonts w:cs="Times New Roman"/>
          <w:szCs w:val="24"/>
        </w:rPr>
        <w:t>t</w:t>
      </w:r>
      <w:r>
        <w:rPr>
          <w:rFonts w:cs="Times New Roman"/>
          <w:szCs w:val="24"/>
        </w:rPr>
        <w:t>ning af medarbejderinddragelsen. Hun kritiserede, at det midlertidige MED først var indkaldt til møde dagen efter, at ØU ha</w:t>
      </w:r>
      <w:r w:rsidR="00C60144">
        <w:rPr>
          <w:rFonts w:cs="Times New Roman"/>
          <w:szCs w:val="24"/>
        </w:rPr>
        <w:t>vde</w:t>
      </w:r>
      <w:r>
        <w:rPr>
          <w:rFonts w:cs="Times New Roman"/>
          <w:szCs w:val="24"/>
        </w:rPr>
        <w:t xml:space="preserve"> tiltrådt in</w:t>
      </w:r>
      <w:r>
        <w:rPr>
          <w:rFonts w:cs="Times New Roman"/>
          <w:szCs w:val="24"/>
        </w:rPr>
        <w:t>d</w:t>
      </w:r>
      <w:r>
        <w:rPr>
          <w:rFonts w:cs="Times New Roman"/>
          <w:szCs w:val="24"/>
        </w:rPr>
        <w:t>stillingen</w:t>
      </w:r>
      <w:r w:rsidR="00C60144">
        <w:rPr>
          <w:rFonts w:cs="Times New Roman"/>
          <w:szCs w:val="24"/>
        </w:rPr>
        <w:t xml:space="preserve">. Det midlertidige MED har </w:t>
      </w:r>
      <w:r>
        <w:rPr>
          <w:rFonts w:cs="Times New Roman"/>
          <w:szCs w:val="24"/>
        </w:rPr>
        <w:t>dermed ikke haft reel mulighed for at kvalificere indstillingen. Desuden beklagede Tania, at</w:t>
      </w:r>
      <w:r w:rsidRPr="00A204D0">
        <w:rPr>
          <w:rFonts w:cs="Times New Roman"/>
          <w:szCs w:val="24"/>
        </w:rPr>
        <w:t xml:space="preserve"> man fra ledelsesside </w:t>
      </w:r>
      <w:r>
        <w:rPr>
          <w:rFonts w:cs="Times New Roman"/>
          <w:szCs w:val="24"/>
        </w:rPr>
        <w:t>har</w:t>
      </w:r>
      <w:r w:rsidRPr="00A204D0">
        <w:rPr>
          <w:rFonts w:cs="Times New Roman"/>
          <w:szCs w:val="24"/>
        </w:rPr>
        <w:t xml:space="preserve"> forsøgt at skabe et </w:t>
      </w:r>
      <w:r>
        <w:rPr>
          <w:rFonts w:cs="Times New Roman"/>
          <w:szCs w:val="24"/>
        </w:rPr>
        <w:t xml:space="preserve">misvisende </w:t>
      </w:r>
      <w:r w:rsidRPr="00A204D0">
        <w:rPr>
          <w:rFonts w:cs="Times New Roman"/>
          <w:szCs w:val="24"/>
        </w:rPr>
        <w:t>billede af, at medarbe</w:t>
      </w:r>
      <w:r w:rsidRPr="00A204D0">
        <w:rPr>
          <w:rFonts w:cs="Times New Roman"/>
          <w:szCs w:val="24"/>
        </w:rPr>
        <w:t>j</w:t>
      </w:r>
      <w:r w:rsidRPr="00A204D0">
        <w:rPr>
          <w:rFonts w:cs="Times New Roman"/>
          <w:szCs w:val="24"/>
        </w:rPr>
        <w:t>derrepræsentanterne</w:t>
      </w:r>
      <w:r>
        <w:rPr>
          <w:rFonts w:cs="Times New Roman"/>
          <w:szCs w:val="24"/>
        </w:rPr>
        <w:t xml:space="preserve"> var langt</w:t>
      </w:r>
      <w:r w:rsidRPr="00A204D0">
        <w:rPr>
          <w:rFonts w:cs="Times New Roman"/>
          <w:szCs w:val="24"/>
        </w:rPr>
        <w:t xml:space="preserve"> mere positive</w:t>
      </w:r>
      <w:r>
        <w:rPr>
          <w:rFonts w:cs="Times New Roman"/>
          <w:szCs w:val="24"/>
        </w:rPr>
        <w:t xml:space="preserve"> over for projektet</w:t>
      </w:r>
      <w:r w:rsidRPr="00A204D0">
        <w:rPr>
          <w:rFonts w:cs="Times New Roman"/>
          <w:szCs w:val="24"/>
        </w:rPr>
        <w:t xml:space="preserve">, end det </w:t>
      </w:r>
      <w:r>
        <w:rPr>
          <w:rFonts w:cs="Times New Roman"/>
          <w:szCs w:val="24"/>
        </w:rPr>
        <w:t>er</w:t>
      </w:r>
      <w:r w:rsidRPr="00A204D0">
        <w:rPr>
          <w:rFonts w:cs="Times New Roman"/>
          <w:szCs w:val="24"/>
        </w:rPr>
        <w:t xml:space="preserve"> tilfældet. </w:t>
      </w:r>
      <w:r>
        <w:rPr>
          <w:rFonts w:cs="Times New Roman"/>
          <w:szCs w:val="24"/>
        </w:rPr>
        <w:t>Hun fremlagde et referat fra følgegruppen, hvor det er beskrevet, at det midlertidige MED-udvalg er grundlæggende positivt stemt over for projektet, hvilket hun mener i bedste fald er en alvorlig fejlfortolkning.</w:t>
      </w:r>
    </w:p>
    <w:p w:rsidR="00A51054" w:rsidRPr="00A204D0" w:rsidRDefault="00A51054" w:rsidP="00514651">
      <w:pPr>
        <w:rPr>
          <w:rFonts w:cs="Times New Roman"/>
          <w:szCs w:val="24"/>
        </w:rPr>
      </w:pPr>
    </w:p>
    <w:p w:rsidR="00A51054" w:rsidRDefault="00A51054" w:rsidP="00514651">
      <w:pPr>
        <w:rPr>
          <w:rFonts w:cs="Times New Roman"/>
          <w:szCs w:val="24"/>
        </w:rPr>
      </w:pPr>
      <w:r w:rsidRPr="00A204D0">
        <w:rPr>
          <w:rFonts w:cs="Times New Roman"/>
          <w:b/>
          <w:szCs w:val="24"/>
        </w:rPr>
        <w:t xml:space="preserve">Mimi Bargejani </w:t>
      </w:r>
      <w:r w:rsidRPr="00A204D0">
        <w:rPr>
          <w:rFonts w:cs="Times New Roman"/>
          <w:szCs w:val="24"/>
        </w:rPr>
        <w:t>– (ligeledes medlem</w:t>
      </w:r>
      <w:r w:rsidRPr="00A204D0">
        <w:rPr>
          <w:rFonts w:cs="Times New Roman"/>
          <w:b/>
          <w:szCs w:val="24"/>
        </w:rPr>
        <w:t xml:space="preserve"> </w:t>
      </w:r>
      <w:r w:rsidRPr="00A204D0">
        <w:rPr>
          <w:rFonts w:cs="Times New Roman"/>
          <w:szCs w:val="24"/>
        </w:rPr>
        <w:t xml:space="preserve">af det midlertidige MED-udvalg) – fandt processen dybt kritisabel. Indstillingen var modtaget så sent, at der ikke </w:t>
      </w:r>
      <w:r>
        <w:rPr>
          <w:rFonts w:cs="Times New Roman"/>
          <w:szCs w:val="24"/>
        </w:rPr>
        <w:t>har</w:t>
      </w:r>
      <w:r w:rsidRPr="00A204D0">
        <w:rPr>
          <w:rFonts w:cs="Times New Roman"/>
          <w:szCs w:val="24"/>
        </w:rPr>
        <w:t xml:space="preserve"> været ordentlig tid til drøftelse. I betragtning af at processen </w:t>
      </w:r>
      <w:r>
        <w:rPr>
          <w:rFonts w:cs="Times New Roman"/>
          <w:szCs w:val="24"/>
        </w:rPr>
        <w:t>har</w:t>
      </w:r>
      <w:r w:rsidRPr="00A204D0">
        <w:rPr>
          <w:rFonts w:cs="Times New Roman"/>
          <w:szCs w:val="24"/>
        </w:rPr>
        <w:t xml:space="preserve"> været i gang i to år, kunne det være gjort bedre. </w:t>
      </w:r>
      <w:r>
        <w:rPr>
          <w:rFonts w:cs="Times New Roman"/>
          <w:szCs w:val="24"/>
        </w:rPr>
        <w:t>Hun tilføjede, at medarbejderrepræsentanterne er yderst utilfredse med, at høringsperioden endnu engang skal foregå hen over sommerferieper</w:t>
      </w:r>
      <w:r>
        <w:rPr>
          <w:rFonts w:cs="Times New Roman"/>
          <w:szCs w:val="24"/>
        </w:rPr>
        <w:t>i</w:t>
      </w:r>
      <w:r>
        <w:rPr>
          <w:rFonts w:cs="Times New Roman"/>
          <w:szCs w:val="24"/>
        </w:rPr>
        <w:t>oden, hvor en meget stor del af ”baglandet” er gået på ferie.</w:t>
      </w:r>
    </w:p>
    <w:p w:rsidR="00D83AB3" w:rsidRDefault="00D83AB3" w:rsidP="00514651">
      <w:pPr>
        <w:rPr>
          <w:rFonts w:cs="Times New Roman"/>
          <w:szCs w:val="24"/>
        </w:rPr>
      </w:pPr>
    </w:p>
    <w:p w:rsidR="00A51054" w:rsidRDefault="00A51054" w:rsidP="00514651">
      <w:pPr>
        <w:rPr>
          <w:rFonts w:cs="Times New Roman"/>
          <w:szCs w:val="24"/>
        </w:rPr>
      </w:pPr>
      <w:r>
        <w:rPr>
          <w:rFonts w:cs="Times New Roman"/>
          <w:szCs w:val="24"/>
        </w:rPr>
        <w:t xml:space="preserve">Mimi Bargejani gav udtryk for, at der er bekymring over tidsforløbet i udlægget vedrørende ejendomsenheden. Hun var forundret over, at man ønsker at forcere en beslutning, før der er et klart overblik over, </w:t>
      </w:r>
      <w:r>
        <w:rPr>
          <w:rFonts w:cs="Times New Roman"/>
          <w:szCs w:val="24"/>
        </w:rPr>
        <w:lastRenderedPageBreak/>
        <w:t>hvilke faggrupper og hvor mange medarbejdere det drejer sig om, samt hvilke opgaver man konkret ønsker samlet mv. Medarbejderr</w:t>
      </w:r>
      <w:r>
        <w:rPr>
          <w:rFonts w:cs="Times New Roman"/>
          <w:szCs w:val="24"/>
        </w:rPr>
        <w:t>e</w:t>
      </w:r>
      <w:r>
        <w:rPr>
          <w:rFonts w:cs="Times New Roman"/>
          <w:szCs w:val="24"/>
        </w:rPr>
        <w:t>præsentanterne oplever ikke, at de bliver holdt løbende orienteret o</w:t>
      </w:r>
      <w:r>
        <w:rPr>
          <w:rFonts w:cs="Times New Roman"/>
          <w:szCs w:val="24"/>
        </w:rPr>
        <w:t>m</w:t>
      </w:r>
      <w:r>
        <w:rPr>
          <w:rFonts w:cs="Times New Roman"/>
          <w:szCs w:val="24"/>
        </w:rPr>
        <w:t>kring kommunens proces. Dette på trods af Claus Juhls udtalelser om, at der har været arbejdet med projektet i flere år.</w:t>
      </w:r>
    </w:p>
    <w:p w:rsidR="00A51054" w:rsidRDefault="00A51054" w:rsidP="00514651">
      <w:pPr>
        <w:rPr>
          <w:rFonts w:cs="Times New Roman"/>
          <w:szCs w:val="24"/>
        </w:rPr>
      </w:pPr>
    </w:p>
    <w:p w:rsidR="00A51054" w:rsidRPr="00A204D0" w:rsidRDefault="00A51054" w:rsidP="00514651">
      <w:pPr>
        <w:rPr>
          <w:rFonts w:cs="Times New Roman"/>
          <w:szCs w:val="24"/>
        </w:rPr>
      </w:pPr>
      <w:r>
        <w:rPr>
          <w:rFonts w:cs="Times New Roman"/>
          <w:szCs w:val="24"/>
        </w:rPr>
        <w:t>Mimi Bargejani opfordrede kraftigt til, at der bliver set på muligh</w:t>
      </w:r>
      <w:r>
        <w:rPr>
          <w:rFonts w:cs="Times New Roman"/>
          <w:szCs w:val="24"/>
        </w:rPr>
        <w:t>e</w:t>
      </w:r>
      <w:r>
        <w:rPr>
          <w:rFonts w:cs="Times New Roman"/>
          <w:szCs w:val="24"/>
        </w:rPr>
        <w:t xml:space="preserve">derne for at </w:t>
      </w:r>
      <w:r w:rsidR="00C60144">
        <w:rPr>
          <w:rFonts w:cs="Times New Roman"/>
          <w:szCs w:val="24"/>
        </w:rPr>
        <w:t>hjemtage</w:t>
      </w:r>
      <w:r>
        <w:rPr>
          <w:rFonts w:cs="Times New Roman"/>
          <w:szCs w:val="24"/>
        </w:rPr>
        <w:t xml:space="preserve"> allerede udliciterede opgaver, hvis en fælles ejendomsenhed overhovedet skal kunne give mening i Københavns Kommune. Hun gav også udtryk for, at man bør rykke på tidsforløbet for pilotprojektet, da det ikke virker realistisk at forestille sig, at man i perioden marts til september 2015 kan have pilotprojektet kørende for så allerede omkring 1. oktober 2015 at foretage overdragelse til den nye enhed af blandt andet ledere. Hun stillede spørgsmålstegn ved, hvor muligheden for at evaluere på forløbet så er henne.</w:t>
      </w:r>
      <w:bookmarkStart w:id="5" w:name="_GoBack"/>
      <w:bookmarkEnd w:id="5"/>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Claus Juhl </w:t>
      </w:r>
      <w:r w:rsidRPr="00A204D0">
        <w:rPr>
          <w:rFonts w:cs="Times New Roman"/>
          <w:szCs w:val="24"/>
        </w:rPr>
        <w:t xml:space="preserve">indvendte, at sagen </w:t>
      </w:r>
      <w:r>
        <w:rPr>
          <w:rFonts w:cs="Times New Roman"/>
          <w:szCs w:val="24"/>
        </w:rPr>
        <w:t>har</w:t>
      </w:r>
      <w:r w:rsidRPr="00A204D0">
        <w:rPr>
          <w:rFonts w:cs="Times New Roman"/>
          <w:szCs w:val="24"/>
        </w:rPr>
        <w:t xml:space="preserve"> været drøftet flere gange tidligere, men </w:t>
      </w:r>
      <w:r>
        <w:rPr>
          <w:rFonts w:cs="Times New Roman"/>
          <w:szCs w:val="24"/>
        </w:rPr>
        <w:t>han afviste ikke</w:t>
      </w:r>
      <w:r w:rsidRPr="00A204D0">
        <w:rPr>
          <w:rFonts w:cs="Times New Roman"/>
          <w:szCs w:val="24"/>
        </w:rPr>
        <w:t xml:space="preserve">, at processen kunne have været bedre. </w:t>
      </w:r>
    </w:p>
    <w:p w:rsidR="00A51054" w:rsidRPr="00A204D0" w:rsidRDefault="00A51054" w:rsidP="00514651">
      <w:pPr>
        <w:rPr>
          <w:rFonts w:cs="Times New Roman"/>
          <w:szCs w:val="24"/>
        </w:rPr>
      </w:pPr>
    </w:p>
    <w:p w:rsidR="00A51054" w:rsidRDefault="00A51054" w:rsidP="00514651">
      <w:pPr>
        <w:rPr>
          <w:rFonts w:cs="Times New Roman"/>
          <w:szCs w:val="24"/>
        </w:rPr>
      </w:pPr>
      <w:r w:rsidRPr="00A204D0">
        <w:rPr>
          <w:rFonts w:cs="Times New Roman"/>
          <w:b/>
          <w:szCs w:val="24"/>
        </w:rPr>
        <w:t>Else Sommer</w:t>
      </w:r>
      <w:r w:rsidRPr="00A204D0">
        <w:rPr>
          <w:rFonts w:cs="Times New Roman"/>
          <w:szCs w:val="24"/>
        </w:rPr>
        <w:t xml:space="preserve"> støttede etablering af fælles ejendomsdrift og gerne i videre omfang end det foreslåede. Hun mente, at alle forvaltninger, herunder </w:t>
      </w:r>
      <w:r>
        <w:rPr>
          <w:rFonts w:cs="Times New Roman"/>
          <w:szCs w:val="24"/>
        </w:rPr>
        <w:t>blandt andet</w:t>
      </w:r>
      <w:r w:rsidRPr="00A204D0">
        <w:rPr>
          <w:rFonts w:cs="Times New Roman"/>
          <w:szCs w:val="24"/>
        </w:rPr>
        <w:t xml:space="preserve"> SUF skal inddrages. Det bør tydeliggøres, at effektiviseringspotentialet ligger i specialisering og kompetenceudvi</w:t>
      </w:r>
      <w:r w:rsidRPr="00A204D0">
        <w:rPr>
          <w:rFonts w:cs="Times New Roman"/>
          <w:szCs w:val="24"/>
        </w:rPr>
        <w:t>k</w:t>
      </w:r>
      <w:r w:rsidRPr="00A204D0">
        <w:rPr>
          <w:rFonts w:cs="Times New Roman"/>
          <w:szCs w:val="24"/>
        </w:rPr>
        <w:t>ling – det modsatte af at alle (efter etablering af den nye enhed) for</w:t>
      </w:r>
      <w:r w:rsidRPr="00A204D0">
        <w:rPr>
          <w:rFonts w:cs="Times New Roman"/>
          <w:szCs w:val="24"/>
        </w:rPr>
        <w:t>t</w:t>
      </w:r>
      <w:r w:rsidRPr="00A204D0">
        <w:rPr>
          <w:rFonts w:cs="Times New Roman"/>
          <w:szCs w:val="24"/>
        </w:rPr>
        <w:t>sætter med udføre helt de samme funktioner som nu.</w:t>
      </w:r>
    </w:p>
    <w:p w:rsidR="00A51054" w:rsidRPr="00A204D0" w:rsidRDefault="00A51054" w:rsidP="00514651">
      <w:pPr>
        <w:rPr>
          <w:rFonts w:cs="Times New Roman"/>
          <w:szCs w:val="24"/>
        </w:rPr>
      </w:pPr>
      <w:r w:rsidRPr="00A204D0">
        <w:rPr>
          <w:rFonts w:cs="Times New Roman"/>
          <w:szCs w:val="24"/>
        </w:rPr>
        <w:t xml:space="preserve"> </w:t>
      </w:r>
    </w:p>
    <w:p w:rsidR="007058F4" w:rsidRDefault="00A51054" w:rsidP="00514651">
      <w:pPr>
        <w:rPr>
          <w:rFonts w:cs="Times New Roman"/>
          <w:szCs w:val="24"/>
        </w:rPr>
      </w:pPr>
      <w:r w:rsidRPr="00A204D0">
        <w:rPr>
          <w:rFonts w:cs="Times New Roman"/>
          <w:b/>
          <w:szCs w:val="24"/>
        </w:rPr>
        <w:t>Britt Petersen</w:t>
      </w:r>
      <w:r w:rsidRPr="00A204D0">
        <w:rPr>
          <w:rFonts w:cs="Times New Roman"/>
          <w:szCs w:val="24"/>
        </w:rPr>
        <w:t xml:space="preserve"> var enig i, at alle forvaltninger skal deltage og i beh</w:t>
      </w:r>
      <w:r w:rsidRPr="00A204D0">
        <w:rPr>
          <w:rFonts w:cs="Times New Roman"/>
          <w:szCs w:val="24"/>
        </w:rPr>
        <w:t>o</w:t>
      </w:r>
      <w:r w:rsidRPr="00A204D0">
        <w:rPr>
          <w:rFonts w:cs="Times New Roman"/>
          <w:szCs w:val="24"/>
        </w:rPr>
        <w:t>vet for specialisering</w:t>
      </w:r>
      <w:r w:rsidRPr="00A204D0">
        <w:rPr>
          <w:rFonts w:cs="Times New Roman"/>
          <w:b/>
          <w:szCs w:val="24"/>
        </w:rPr>
        <w:t xml:space="preserve">. </w:t>
      </w:r>
      <w:r w:rsidRPr="00A204D0">
        <w:rPr>
          <w:rFonts w:cs="Times New Roman"/>
          <w:szCs w:val="24"/>
        </w:rPr>
        <w:t>Det beskedne effektiviseringsmål på 2 % må gøre det muligt gennemføre ændringerne i indholdet af medarbejde</w:t>
      </w:r>
      <w:r w:rsidRPr="00A204D0">
        <w:rPr>
          <w:rFonts w:cs="Times New Roman"/>
          <w:szCs w:val="24"/>
        </w:rPr>
        <w:t>r</w:t>
      </w:r>
      <w:r w:rsidRPr="00A204D0">
        <w:rPr>
          <w:rFonts w:cs="Times New Roman"/>
          <w:szCs w:val="24"/>
        </w:rPr>
        <w:t xml:space="preserve">nes jobindhold i moderat tempo. </w:t>
      </w:r>
    </w:p>
    <w:p w:rsidR="007058F4" w:rsidRDefault="007058F4" w:rsidP="00514651">
      <w:pPr>
        <w:rPr>
          <w:rFonts w:cs="Times New Roman"/>
          <w:szCs w:val="24"/>
        </w:rPr>
      </w:pPr>
    </w:p>
    <w:p w:rsidR="00A51054" w:rsidRDefault="00A51054" w:rsidP="00514651">
      <w:pPr>
        <w:rPr>
          <w:rFonts w:cs="Times New Roman"/>
          <w:szCs w:val="24"/>
        </w:rPr>
      </w:pPr>
      <w:r w:rsidRPr="00A204D0">
        <w:rPr>
          <w:rFonts w:cs="Times New Roman"/>
          <w:b/>
          <w:szCs w:val="24"/>
        </w:rPr>
        <w:t>Birgitte Hansen</w:t>
      </w:r>
      <w:r w:rsidRPr="00A204D0">
        <w:rPr>
          <w:rFonts w:cs="Times New Roman"/>
          <w:szCs w:val="24"/>
        </w:rPr>
        <w:t xml:space="preserve"> støttede også synspunktet om, at alle forvaltninger skal inddrages. </w:t>
      </w:r>
    </w:p>
    <w:p w:rsidR="00A51054" w:rsidRDefault="00A51054" w:rsidP="00514651">
      <w:pPr>
        <w:rPr>
          <w:rFonts w:cs="Times New Roman"/>
          <w:szCs w:val="24"/>
        </w:rPr>
      </w:pPr>
    </w:p>
    <w:p w:rsidR="00A51054" w:rsidRPr="00A204D0" w:rsidRDefault="00A51054" w:rsidP="00514651">
      <w:pPr>
        <w:rPr>
          <w:rFonts w:cs="Times New Roman"/>
          <w:szCs w:val="24"/>
        </w:rPr>
      </w:pPr>
      <w:r w:rsidRPr="007058F4">
        <w:rPr>
          <w:rFonts w:cs="Times New Roman"/>
          <w:b/>
          <w:szCs w:val="24"/>
        </w:rPr>
        <w:t>Caja Bruhn</w:t>
      </w:r>
      <w:r w:rsidRPr="007058F4">
        <w:rPr>
          <w:rFonts w:cs="Times New Roman"/>
          <w:szCs w:val="24"/>
        </w:rPr>
        <w:t xml:space="preserve"> talte om et unødigt tidspres, der skaber nervøsitet. Der har reelt kun været </w:t>
      </w:r>
      <w:r w:rsidR="007058F4">
        <w:rPr>
          <w:rFonts w:cs="Times New Roman"/>
          <w:szCs w:val="24"/>
        </w:rPr>
        <w:t>é</w:t>
      </w:r>
      <w:r w:rsidRPr="007058F4">
        <w:rPr>
          <w:rFonts w:cs="Times New Roman"/>
          <w:szCs w:val="24"/>
        </w:rPr>
        <w:t xml:space="preserve">t møde i </w:t>
      </w:r>
      <w:r w:rsidR="007058F4">
        <w:rPr>
          <w:rFonts w:cs="Times New Roman"/>
          <w:szCs w:val="24"/>
        </w:rPr>
        <w:t xml:space="preserve">det </w:t>
      </w:r>
      <w:r w:rsidRPr="007058F4">
        <w:rPr>
          <w:rFonts w:cs="Times New Roman"/>
          <w:szCs w:val="24"/>
        </w:rPr>
        <w:t>midlertidig</w:t>
      </w:r>
      <w:r w:rsidR="007058F4">
        <w:rPr>
          <w:rFonts w:cs="Times New Roman"/>
          <w:szCs w:val="24"/>
        </w:rPr>
        <w:t>e</w:t>
      </w:r>
      <w:r w:rsidRPr="007058F4">
        <w:rPr>
          <w:rFonts w:cs="Times New Roman"/>
          <w:szCs w:val="24"/>
        </w:rPr>
        <w:t xml:space="preserve"> MED. Hun mente, at der bør ske høring af en bredere kreds, end det er besluttet. Processen bør have et længere forløb. </w:t>
      </w:r>
      <w:r w:rsidRPr="00A204D0">
        <w:rPr>
          <w:rFonts w:cs="Times New Roman"/>
          <w:szCs w:val="24"/>
        </w:rPr>
        <w:t xml:space="preserve">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sagde, at procesplanen </w:t>
      </w:r>
      <w:r>
        <w:rPr>
          <w:rFonts w:cs="Times New Roman"/>
          <w:szCs w:val="24"/>
        </w:rPr>
        <w:t>hænger</w:t>
      </w:r>
      <w:r w:rsidRPr="00A204D0">
        <w:rPr>
          <w:rFonts w:cs="Times New Roman"/>
          <w:szCs w:val="24"/>
        </w:rPr>
        <w:t xml:space="preserve"> sammen med et ønske om, at spørgsmålet skal indgå i budgetforhandlingerne. Han for</w:t>
      </w:r>
      <w:r>
        <w:rPr>
          <w:rFonts w:cs="Times New Roman"/>
          <w:szCs w:val="24"/>
        </w:rPr>
        <w:t>e</w:t>
      </w:r>
      <w:r w:rsidRPr="00A204D0">
        <w:rPr>
          <w:rFonts w:cs="Times New Roman"/>
          <w:szCs w:val="24"/>
        </w:rPr>
        <w:t>slog, at organisationerne kunne sørge for en bredere høring og herefter vider</w:t>
      </w:r>
      <w:r w:rsidRPr="00A204D0">
        <w:rPr>
          <w:rFonts w:cs="Times New Roman"/>
          <w:szCs w:val="24"/>
        </w:rPr>
        <w:t>e</w:t>
      </w:r>
      <w:r>
        <w:rPr>
          <w:rFonts w:cs="Times New Roman"/>
          <w:szCs w:val="24"/>
        </w:rPr>
        <w:t>formidle</w:t>
      </w:r>
      <w:r w:rsidRPr="00A204D0">
        <w:rPr>
          <w:rFonts w:cs="Times New Roman"/>
          <w:szCs w:val="24"/>
        </w:rPr>
        <w:t xml:space="preserve"> resultatet heraf til ØU.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Britt Petersen</w:t>
      </w:r>
      <w:r w:rsidRPr="00A204D0">
        <w:rPr>
          <w:rFonts w:cs="Times New Roman"/>
          <w:szCs w:val="24"/>
        </w:rPr>
        <w:t xml:space="preserve"> afviste dette. Det er forvaltningernes ansvar at høre inden for egne rækker.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Gyrithe Saltorp </w:t>
      </w:r>
      <w:r w:rsidRPr="00A204D0">
        <w:rPr>
          <w:rFonts w:cs="Times New Roman"/>
          <w:szCs w:val="24"/>
        </w:rPr>
        <w:t xml:space="preserve">kommenterede kritikken ved at henvise til, at det midlertidige MED-udvalg </w:t>
      </w:r>
      <w:r>
        <w:rPr>
          <w:rFonts w:cs="Times New Roman"/>
          <w:szCs w:val="24"/>
        </w:rPr>
        <w:t>havde</w:t>
      </w:r>
      <w:r w:rsidRPr="00A204D0">
        <w:rPr>
          <w:rFonts w:cs="Times New Roman"/>
          <w:szCs w:val="24"/>
        </w:rPr>
        <w:t xml:space="preserve"> fået adgang til materialet så hurtigt som det praktisk </w:t>
      </w:r>
      <w:r>
        <w:rPr>
          <w:rFonts w:cs="Times New Roman"/>
          <w:szCs w:val="24"/>
        </w:rPr>
        <w:t>havde</w:t>
      </w:r>
      <w:r w:rsidRPr="00A204D0">
        <w:rPr>
          <w:rFonts w:cs="Times New Roman"/>
          <w:szCs w:val="24"/>
        </w:rPr>
        <w:t xml:space="preserve"> været muligt. Intentionen har været at inddr</w:t>
      </w:r>
      <w:r w:rsidRPr="00A204D0">
        <w:rPr>
          <w:rFonts w:cs="Times New Roman"/>
          <w:szCs w:val="24"/>
        </w:rPr>
        <w:t>a</w:t>
      </w:r>
      <w:r w:rsidRPr="00A204D0">
        <w:rPr>
          <w:rFonts w:cs="Times New Roman"/>
          <w:szCs w:val="24"/>
        </w:rPr>
        <w:lastRenderedPageBreak/>
        <w:t>ge medarbejderne så meget som muligt. Om den tidsmæssige plac</w:t>
      </w:r>
      <w:r w:rsidRPr="00A204D0">
        <w:rPr>
          <w:rFonts w:cs="Times New Roman"/>
          <w:szCs w:val="24"/>
        </w:rPr>
        <w:t>e</w:t>
      </w:r>
      <w:r w:rsidRPr="00A204D0">
        <w:rPr>
          <w:rFonts w:cs="Times New Roman"/>
          <w:szCs w:val="24"/>
        </w:rPr>
        <w:t xml:space="preserve">ring af et pilotprojekt, sagde hun, at der ikke </w:t>
      </w:r>
      <w:r>
        <w:rPr>
          <w:rFonts w:cs="Times New Roman"/>
          <w:szCs w:val="24"/>
        </w:rPr>
        <w:t>er</w:t>
      </w:r>
      <w:r w:rsidRPr="00A204D0">
        <w:rPr>
          <w:rFonts w:cs="Times New Roman"/>
          <w:szCs w:val="24"/>
        </w:rPr>
        <w:t xml:space="preserve"> noget til hinder for at fremrykke det. Der er gode erfaringer med de eksisterende kombin</w:t>
      </w:r>
      <w:r w:rsidRPr="00A204D0">
        <w:rPr>
          <w:rFonts w:cs="Times New Roman"/>
          <w:szCs w:val="24"/>
        </w:rPr>
        <w:t>a</w:t>
      </w:r>
      <w:r w:rsidRPr="00A204D0">
        <w:rPr>
          <w:rFonts w:cs="Times New Roman"/>
          <w:szCs w:val="24"/>
        </w:rPr>
        <w:t xml:space="preserve">tionsjob, og de vil derfor blive forsøgt videreført.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takkede for konkrete forslag, som der vil blive arbejdet videre med. Han understregede, at der indtil nu kun er truffet beslu</w:t>
      </w:r>
      <w:r w:rsidRPr="00A204D0">
        <w:rPr>
          <w:rFonts w:cs="Times New Roman"/>
          <w:szCs w:val="24"/>
        </w:rPr>
        <w:t>t</w:t>
      </w:r>
      <w:r w:rsidRPr="00A204D0">
        <w:rPr>
          <w:rFonts w:cs="Times New Roman"/>
          <w:szCs w:val="24"/>
        </w:rPr>
        <w:t xml:space="preserve">ning om høring.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szCs w:val="24"/>
        </w:rPr>
        <w:t xml:space="preserve">På forslag af </w:t>
      </w:r>
      <w:r w:rsidRPr="00A204D0">
        <w:rPr>
          <w:rFonts w:cs="Times New Roman"/>
          <w:b/>
          <w:szCs w:val="24"/>
        </w:rPr>
        <w:t>Britt Petersen</w:t>
      </w:r>
      <w:r w:rsidRPr="00A204D0">
        <w:rPr>
          <w:rFonts w:cs="Times New Roman"/>
          <w:szCs w:val="24"/>
        </w:rPr>
        <w:t xml:space="preserve"> blev det besluttet at holde et ekstraord</w:t>
      </w:r>
      <w:r w:rsidRPr="00A204D0">
        <w:rPr>
          <w:rFonts w:cs="Times New Roman"/>
          <w:szCs w:val="24"/>
        </w:rPr>
        <w:t>i</w:t>
      </w:r>
      <w:r w:rsidRPr="00A204D0">
        <w:rPr>
          <w:rFonts w:cs="Times New Roman"/>
          <w:szCs w:val="24"/>
        </w:rPr>
        <w:t>nært møde i CSO, før den 26. august, hvor ØU skal behandle sagen igen. Mødet bliver en mulighed for CSO til at kommentere det mater</w:t>
      </w:r>
      <w:r w:rsidRPr="00A204D0">
        <w:rPr>
          <w:rFonts w:cs="Times New Roman"/>
          <w:szCs w:val="24"/>
        </w:rPr>
        <w:t>i</w:t>
      </w:r>
      <w:r w:rsidRPr="00A204D0">
        <w:rPr>
          <w:rFonts w:cs="Times New Roman"/>
          <w:szCs w:val="24"/>
        </w:rPr>
        <w:t xml:space="preserve">ale, der foreligger. </w:t>
      </w:r>
    </w:p>
    <w:p w:rsidR="00A51054" w:rsidRPr="00A204D0" w:rsidRDefault="00A51054" w:rsidP="00514651">
      <w:pPr>
        <w:rPr>
          <w:rFonts w:cs="Times New Roman"/>
          <w:szCs w:val="24"/>
        </w:rPr>
      </w:pPr>
      <w:r w:rsidRPr="00A204D0">
        <w:rPr>
          <w:rFonts w:cs="Times New Roman"/>
          <w:szCs w:val="24"/>
        </w:rPr>
        <w:t xml:space="preserve"> </w:t>
      </w:r>
    </w:p>
    <w:p w:rsidR="00A51054" w:rsidRPr="00A204D0" w:rsidRDefault="00A51054" w:rsidP="00514651">
      <w:pPr>
        <w:rPr>
          <w:rFonts w:cs="Times New Roman"/>
          <w:b/>
          <w:szCs w:val="24"/>
        </w:rPr>
      </w:pPr>
      <w:r w:rsidRPr="00A204D0">
        <w:rPr>
          <w:rFonts w:cs="Times New Roman"/>
          <w:b/>
          <w:szCs w:val="24"/>
        </w:rPr>
        <w:t>5. Tillidsdagsorden</w:t>
      </w:r>
    </w:p>
    <w:p w:rsidR="00A51054" w:rsidRDefault="00A51054" w:rsidP="00514651">
      <w:r w:rsidRPr="00A204D0">
        <w:rPr>
          <w:b/>
        </w:rPr>
        <w:t>Claus Juhl</w:t>
      </w:r>
      <w:r w:rsidRPr="00A204D0">
        <w:t xml:space="preserve"> sagde, at der ikke er fundet den rette måde at arbejde med frisættelse på. Lovgivning og de overordnede rammer skal naturligvis overholdes, men vi skal ikke administrativt via </w:t>
      </w:r>
      <w:r>
        <w:t>eksempelvis</w:t>
      </w:r>
      <w:r w:rsidRPr="00A204D0">
        <w:t xml:space="preserve"> § 12 spænde ben for gode initiativer, der letter hverdagen for institutione</w:t>
      </w:r>
      <w:r w:rsidRPr="00A204D0">
        <w:t>r</w:t>
      </w:r>
      <w:r w:rsidRPr="00A204D0">
        <w:t xml:space="preserve">ne </w:t>
      </w:r>
      <w:r>
        <w:t>eksempelvis</w:t>
      </w:r>
      <w:r w:rsidRPr="00A204D0">
        <w:t xml:space="preserve"> ved at sige nej til at indføre </w:t>
      </w:r>
      <w:r>
        <w:t>MobilePay</w:t>
      </w:r>
      <w:r w:rsidRPr="00A204D0">
        <w:t xml:space="preserve"> på institut</w:t>
      </w:r>
      <w:r w:rsidRPr="00A204D0">
        <w:t>i</w:t>
      </w:r>
      <w:r w:rsidRPr="00A204D0">
        <w:t>onsniveau.</w:t>
      </w:r>
      <w:r w:rsidR="00514651">
        <w:t xml:space="preserve"> </w:t>
      </w:r>
      <w:r w:rsidRPr="00A204D0">
        <w:t>Tillidsbaseret ledelse handler i høj grad om forholdt me</w:t>
      </w:r>
      <w:r w:rsidRPr="00A204D0">
        <w:t>l</w:t>
      </w:r>
      <w:r w:rsidRPr="00A204D0">
        <w:t>lem leder og medarbejder.</w:t>
      </w:r>
    </w:p>
    <w:p w:rsidR="00514651" w:rsidRPr="00A204D0" w:rsidRDefault="00514651" w:rsidP="00514651">
      <w:pPr>
        <w:pStyle w:val="Brdtekst"/>
        <w:shd w:val="clear" w:color="auto" w:fill="FFFFFF"/>
        <w:rPr>
          <w:color w:val="auto"/>
        </w:rPr>
      </w:pPr>
    </w:p>
    <w:p w:rsidR="00A51054" w:rsidRDefault="00A51054" w:rsidP="00514651">
      <w:pPr>
        <w:pStyle w:val="Brdtekst"/>
        <w:shd w:val="clear" w:color="auto" w:fill="FFFFFF"/>
        <w:rPr>
          <w:color w:val="auto"/>
        </w:rPr>
      </w:pPr>
      <w:r w:rsidRPr="00A204D0">
        <w:rPr>
          <w:b/>
          <w:color w:val="auto"/>
        </w:rPr>
        <w:t>Else Sommer</w:t>
      </w:r>
      <w:r w:rsidRPr="00A204D0">
        <w:rPr>
          <w:color w:val="auto"/>
        </w:rPr>
        <w:t xml:space="preserve"> var enig med Claus Juhl og mente, at nogle af ideerne levede på et for højt plan, og det er vigtigt, at forvaltningerne </w:t>
      </w:r>
      <w:r>
        <w:rPr>
          <w:color w:val="auto"/>
        </w:rPr>
        <w:t>får</w:t>
      </w:r>
      <w:r w:rsidRPr="00A204D0">
        <w:rPr>
          <w:color w:val="auto"/>
        </w:rPr>
        <w:t xml:space="preserve"> me</w:t>
      </w:r>
      <w:r w:rsidRPr="00A204D0">
        <w:rPr>
          <w:color w:val="auto"/>
        </w:rPr>
        <w:t>d</w:t>
      </w:r>
      <w:r w:rsidRPr="00A204D0">
        <w:rPr>
          <w:color w:val="auto"/>
        </w:rPr>
        <w:t>arbejderne med på ideerne.</w:t>
      </w:r>
    </w:p>
    <w:p w:rsidR="00514651" w:rsidRDefault="00514651" w:rsidP="00514651">
      <w:pPr>
        <w:pStyle w:val="Brdtekst"/>
        <w:shd w:val="clear" w:color="auto" w:fill="FFFFFF"/>
        <w:rPr>
          <w:color w:val="auto"/>
        </w:rPr>
      </w:pPr>
    </w:p>
    <w:p w:rsidR="00A51054" w:rsidRDefault="00A51054" w:rsidP="00514651">
      <w:r w:rsidRPr="00A204D0">
        <w:rPr>
          <w:b/>
        </w:rPr>
        <w:t>Anette Laigaard</w:t>
      </w:r>
      <w:r w:rsidRPr="00A204D0">
        <w:t xml:space="preserve"> orienterede om MeningsSamlingen. Den </w:t>
      </w:r>
      <w:r w:rsidRPr="00A204D0">
        <w:rPr>
          <w:rFonts w:cs="Times New Roman"/>
          <w:szCs w:val="24"/>
        </w:rPr>
        <w:t>består af 8 medlemmer. Fire fra styregruppen for tillidsrefor</w:t>
      </w:r>
      <w:r w:rsidRPr="00A204D0">
        <w:t>m</w:t>
      </w:r>
      <w:r w:rsidRPr="00A204D0">
        <w:rPr>
          <w:rFonts w:cs="Times New Roman"/>
          <w:szCs w:val="24"/>
        </w:rPr>
        <w:t>en og 4 er valg</w:t>
      </w:r>
      <w:r>
        <w:rPr>
          <w:rFonts w:cs="Times New Roman"/>
          <w:szCs w:val="24"/>
        </w:rPr>
        <w:t>t</w:t>
      </w:r>
      <w:r w:rsidRPr="00A204D0">
        <w:rPr>
          <w:rFonts w:cs="Times New Roman"/>
          <w:szCs w:val="24"/>
        </w:rPr>
        <w:t xml:space="preserve"> på baggrund af en indstillingsrunde, hvor alle ansatte har haft mulighed for at indstille deres kollega</w:t>
      </w:r>
      <w:r w:rsidRPr="00A204D0">
        <w:t xml:space="preserve">. MeningsSamlingen har til formål at se på procedurer, regler, dokumentation mv. i SOF for at vurdere, om de giver mening, eller om de bør justeres eller helt bortfalde. Der har været 50 ansøgninger til </w:t>
      </w:r>
      <w:r w:rsidR="007058F4">
        <w:t>M</w:t>
      </w:r>
      <w:r w:rsidRPr="00A204D0">
        <w:t>enings</w:t>
      </w:r>
      <w:r w:rsidR="007058F4">
        <w:t>S</w:t>
      </w:r>
      <w:r w:rsidRPr="00A204D0">
        <w:t>amlingen om afbureaukratisering, hvoraf det kun er 5-10, der har krævet store</w:t>
      </w:r>
      <w:r w:rsidR="007058F4">
        <w:t>,</w:t>
      </w:r>
      <w:r w:rsidRPr="00A204D0">
        <w:t xml:space="preserve"> radikale beslutninger. Resten af forslagene er håndteret på det enkelt</w:t>
      </w:r>
      <w:r>
        <w:t xml:space="preserve">e </w:t>
      </w:r>
      <w:r w:rsidRPr="00A204D0">
        <w:t xml:space="preserve">niveau. Etablering af MeningsSamlingen er udtryk for, at SOF </w:t>
      </w:r>
      <w:r w:rsidRPr="007058F4">
        <w:rPr>
          <w:i/>
        </w:rPr>
        <w:t>vil</w:t>
      </w:r>
      <w:r w:rsidRPr="00A204D0">
        <w:t xml:space="preserve"> afbureaukratiseringen.</w:t>
      </w:r>
      <w:r w:rsidR="007058F4">
        <w:t xml:space="preserve"> D</w:t>
      </w:r>
      <w:r w:rsidRPr="00A204D0">
        <w:t xml:space="preserve">a MeningsSamlingen </w:t>
      </w:r>
      <w:r w:rsidR="007058F4">
        <w:t>blev</w:t>
      </w:r>
      <w:r w:rsidRPr="00A204D0">
        <w:t xml:space="preserve"> etableret, var der mange anklager mod de medarbejdere, der skulle forklare, hvorfor en given ordning/regel var indført, men det har ændret sig. Der skal en kulturændring til, for at der kan tales frit om afbureaukratisering af uhensigtsmæssige ordni</w:t>
      </w:r>
      <w:r w:rsidRPr="00A204D0">
        <w:t>n</w:t>
      </w:r>
      <w:r w:rsidRPr="00A204D0">
        <w:t>ger.</w:t>
      </w:r>
    </w:p>
    <w:p w:rsidR="00514651" w:rsidRPr="00A204D0" w:rsidRDefault="00514651" w:rsidP="00514651">
      <w:pPr>
        <w:rPr>
          <w:b/>
        </w:rPr>
      </w:pPr>
    </w:p>
    <w:p w:rsidR="00A51054" w:rsidRDefault="00A51054" w:rsidP="00514651">
      <w:pPr>
        <w:pStyle w:val="Brdtekst"/>
        <w:shd w:val="clear" w:color="auto" w:fill="FFFFFF"/>
        <w:rPr>
          <w:color w:val="auto"/>
        </w:rPr>
      </w:pPr>
      <w:r w:rsidRPr="00A204D0">
        <w:rPr>
          <w:b/>
          <w:color w:val="auto"/>
        </w:rPr>
        <w:t xml:space="preserve">Britt Petersen </w:t>
      </w:r>
      <w:r w:rsidRPr="00A204D0">
        <w:rPr>
          <w:color w:val="auto"/>
        </w:rPr>
        <w:t>syn</w:t>
      </w:r>
      <w:r w:rsidR="007058F4">
        <w:rPr>
          <w:color w:val="auto"/>
        </w:rPr>
        <w:t>t</w:t>
      </w:r>
      <w:r w:rsidRPr="00A204D0">
        <w:rPr>
          <w:color w:val="auto"/>
        </w:rPr>
        <w:t xml:space="preserve">es, </w:t>
      </w:r>
      <w:r w:rsidR="007058F4">
        <w:rPr>
          <w:color w:val="auto"/>
        </w:rPr>
        <w:t xml:space="preserve">at </w:t>
      </w:r>
      <w:r w:rsidRPr="00A204D0">
        <w:rPr>
          <w:color w:val="auto"/>
        </w:rPr>
        <w:t xml:space="preserve">det </w:t>
      </w:r>
      <w:r w:rsidR="007058F4">
        <w:rPr>
          <w:color w:val="auto"/>
        </w:rPr>
        <w:t>er</w:t>
      </w:r>
      <w:r w:rsidRPr="00A204D0">
        <w:rPr>
          <w:color w:val="auto"/>
        </w:rPr>
        <w:t xml:space="preserve"> ærgerligt, at indstillingen til ØU om frisættelse af institutioner ikke indeholdt forslag om, hvordan man kom</w:t>
      </w:r>
      <w:r w:rsidR="007058F4">
        <w:rPr>
          <w:color w:val="auto"/>
        </w:rPr>
        <w:t>mer</w:t>
      </w:r>
      <w:r w:rsidRPr="00A204D0">
        <w:rPr>
          <w:color w:val="auto"/>
        </w:rPr>
        <w:t xml:space="preserve"> videre med projekterne.</w:t>
      </w:r>
    </w:p>
    <w:p w:rsidR="00514651" w:rsidRPr="00A204D0" w:rsidRDefault="00514651" w:rsidP="00514651">
      <w:pPr>
        <w:pStyle w:val="Brdtekst"/>
        <w:shd w:val="clear" w:color="auto" w:fill="FFFFFF"/>
        <w:rPr>
          <w:b/>
          <w:color w:val="auto"/>
        </w:rPr>
      </w:pPr>
    </w:p>
    <w:p w:rsidR="00A51054" w:rsidRDefault="00A51054" w:rsidP="00514651">
      <w:pPr>
        <w:pStyle w:val="Brdtekst"/>
        <w:shd w:val="clear" w:color="auto" w:fill="FFFFFF"/>
        <w:rPr>
          <w:b/>
          <w:color w:val="auto"/>
        </w:rPr>
      </w:pPr>
      <w:r w:rsidRPr="00A204D0">
        <w:rPr>
          <w:b/>
          <w:color w:val="auto"/>
        </w:rPr>
        <w:t xml:space="preserve">Else Sommer </w:t>
      </w:r>
      <w:r w:rsidRPr="00A204D0">
        <w:rPr>
          <w:color w:val="auto"/>
        </w:rPr>
        <w:t>sagde, at tillidsdagsorden</w:t>
      </w:r>
      <w:r>
        <w:rPr>
          <w:color w:val="auto"/>
        </w:rPr>
        <w:t>en</w:t>
      </w:r>
      <w:r w:rsidRPr="00A204D0">
        <w:rPr>
          <w:color w:val="auto"/>
        </w:rPr>
        <w:t xml:space="preserve"> lever i en meget lille kreds af medarbejdere i kommunen og mente,</w:t>
      </w:r>
      <w:r>
        <w:rPr>
          <w:color w:val="auto"/>
        </w:rPr>
        <w:t xml:space="preserve"> at</w:t>
      </w:r>
      <w:r w:rsidRPr="00A204D0">
        <w:rPr>
          <w:color w:val="auto"/>
        </w:rPr>
        <w:t xml:space="preserve"> det er vigtigt</w:t>
      </w:r>
      <w:r>
        <w:rPr>
          <w:color w:val="auto"/>
        </w:rPr>
        <w:t>,</w:t>
      </w:r>
      <w:r w:rsidRPr="00A204D0">
        <w:rPr>
          <w:color w:val="auto"/>
        </w:rPr>
        <w:t xml:space="preserve"> at det bliver spredt ud til la</w:t>
      </w:r>
      <w:r>
        <w:rPr>
          <w:color w:val="auto"/>
        </w:rPr>
        <w:t>n</w:t>
      </w:r>
      <w:r w:rsidRPr="00A204D0">
        <w:rPr>
          <w:color w:val="auto"/>
        </w:rPr>
        <w:t>gt flere medarbejdere. Problemet er, at sagsbehandle</w:t>
      </w:r>
      <w:r w:rsidRPr="00A204D0">
        <w:rPr>
          <w:color w:val="auto"/>
        </w:rPr>
        <w:t>r</w:t>
      </w:r>
      <w:r w:rsidRPr="00A204D0">
        <w:rPr>
          <w:color w:val="auto"/>
        </w:rPr>
        <w:lastRenderedPageBreak/>
        <w:t>ne i hele kommunen ikke har erfaring med at udarbejde indstillinger ud fra tillidsdagsorden.</w:t>
      </w:r>
      <w:r w:rsidRPr="00A204D0">
        <w:rPr>
          <w:b/>
          <w:color w:val="auto"/>
        </w:rPr>
        <w:t xml:space="preserve"> </w:t>
      </w:r>
    </w:p>
    <w:p w:rsidR="00514651" w:rsidRPr="00A204D0" w:rsidRDefault="00514651" w:rsidP="00514651">
      <w:pPr>
        <w:pStyle w:val="Brdtekst"/>
        <w:shd w:val="clear" w:color="auto" w:fill="FFFFFF"/>
        <w:rPr>
          <w:b/>
          <w:color w:val="auto"/>
        </w:rPr>
      </w:pPr>
    </w:p>
    <w:p w:rsidR="00A51054" w:rsidRDefault="00A51054" w:rsidP="00514651">
      <w:pPr>
        <w:pStyle w:val="Brdtekst"/>
        <w:shd w:val="clear" w:color="auto" w:fill="FFFFFF"/>
        <w:rPr>
          <w:color w:val="auto"/>
        </w:rPr>
      </w:pPr>
      <w:r w:rsidRPr="00A204D0">
        <w:rPr>
          <w:b/>
          <w:color w:val="auto"/>
        </w:rPr>
        <w:t xml:space="preserve">Jan Trojaborg </w:t>
      </w:r>
      <w:r w:rsidRPr="00A204D0">
        <w:rPr>
          <w:color w:val="auto"/>
        </w:rPr>
        <w:t>fortalte, at det efter afholdelse af</w:t>
      </w:r>
      <w:r>
        <w:rPr>
          <w:color w:val="auto"/>
        </w:rPr>
        <w:t xml:space="preserve"> KFF’s </w:t>
      </w:r>
      <w:r w:rsidRPr="00A204D0">
        <w:rPr>
          <w:color w:val="auto"/>
        </w:rPr>
        <w:t>Tillidskonf</w:t>
      </w:r>
      <w:r w:rsidRPr="00A204D0">
        <w:rPr>
          <w:color w:val="auto"/>
        </w:rPr>
        <w:t>e</w:t>
      </w:r>
      <w:r w:rsidRPr="00A204D0">
        <w:rPr>
          <w:color w:val="auto"/>
        </w:rPr>
        <w:t>rence i Nyborg står klart, at tillidsdagsordenen ikke er spredt ud til medarbejderne. På konferencen forpligtede</w:t>
      </w:r>
      <w:r>
        <w:rPr>
          <w:color w:val="auto"/>
        </w:rPr>
        <w:t xml:space="preserve"> medarbejderrepræsenta</w:t>
      </w:r>
      <w:r>
        <w:rPr>
          <w:color w:val="auto"/>
        </w:rPr>
        <w:t>n</w:t>
      </w:r>
      <w:r>
        <w:rPr>
          <w:color w:val="auto"/>
        </w:rPr>
        <w:t>terne</w:t>
      </w:r>
      <w:r w:rsidRPr="00A204D0">
        <w:rPr>
          <w:color w:val="auto"/>
        </w:rPr>
        <w:t xml:space="preserve"> hinanden </w:t>
      </w:r>
      <w:r>
        <w:rPr>
          <w:color w:val="auto"/>
        </w:rPr>
        <w:t>til</w:t>
      </w:r>
      <w:r w:rsidRPr="00A204D0">
        <w:rPr>
          <w:color w:val="auto"/>
        </w:rPr>
        <w:t xml:space="preserve"> at forsøge at være forandringsagenter </w:t>
      </w:r>
      <w:r>
        <w:rPr>
          <w:color w:val="auto"/>
        </w:rPr>
        <w:t xml:space="preserve">for </w:t>
      </w:r>
      <w:r w:rsidRPr="00A204D0">
        <w:rPr>
          <w:color w:val="auto"/>
        </w:rPr>
        <w:t>udbrede</w:t>
      </w:r>
      <w:r>
        <w:rPr>
          <w:color w:val="auto"/>
        </w:rPr>
        <w:t>lse af</w:t>
      </w:r>
      <w:r w:rsidRPr="00A204D0">
        <w:rPr>
          <w:color w:val="auto"/>
        </w:rPr>
        <w:t xml:space="preserve"> tillidsdagsorden</w:t>
      </w:r>
      <w:r>
        <w:rPr>
          <w:color w:val="auto"/>
        </w:rPr>
        <w:t>en</w:t>
      </w:r>
      <w:r w:rsidRPr="00A204D0">
        <w:rPr>
          <w:color w:val="auto"/>
        </w:rPr>
        <w:t xml:space="preserve"> i kommunen.</w:t>
      </w:r>
    </w:p>
    <w:p w:rsidR="00514651" w:rsidRPr="00A204D0" w:rsidRDefault="00514651" w:rsidP="00514651">
      <w:pPr>
        <w:pStyle w:val="Brdtekst"/>
        <w:shd w:val="clear" w:color="auto" w:fill="FFFFFF"/>
        <w:rPr>
          <w:color w:val="auto"/>
        </w:rPr>
      </w:pPr>
    </w:p>
    <w:p w:rsidR="00A51054" w:rsidRDefault="00A51054" w:rsidP="00514651">
      <w:pPr>
        <w:pStyle w:val="Brdtekst"/>
        <w:shd w:val="clear" w:color="auto" w:fill="FFFFFF"/>
        <w:rPr>
          <w:color w:val="auto"/>
        </w:rPr>
      </w:pPr>
      <w:r w:rsidRPr="00A204D0">
        <w:rPr>
          <w:b/>
          <w:color w:val="auto"/>
        </w:rPr>
        <w:t xml:space="preserve">Tanja Karpatschof </w:t>
      </w:r>
      <w:r w:rsidRPr="00A204D0">
        <w:rPr>
          <w:color w:val="auto"/>
        </w:rPr>
        <w:t xml:space="preserve">sagde, at der må sættes gang i en særlig indsats </w:t>
      </w:r>
      <w:r>
        <w:rPr>
          <w:color w:val="auto"/>
        </w:rPr>
        <w:t>for</w:t>
      </w:r>
      <w:r w:rsidRPr="00A204D0">
        <w:rPr>
          <w:color w:val="auto"/>
        </w:rPr>
        <w:t xml:space="preserve"> at få udbredt tillidsdagsorden hos de administrative medarbejdere.</w:t>
      </w:r>
    </w:p>
    <w:p w:rsidR="00514651" w:rsidRPr="00A204D0" w:rsidRDefault="00514651" w:rsidP="00514651">
      <w:pPr>
        <w:pStyle w:val="Brdtekst"/>
        <w:shd w:val="clear" w:color="auto" w:fill="FFFFFF"/>
        <w:rPr>
          <w:color w:val="auto"/>
        </w:rPr>
      </w:pPr>
    </w:p>
    <w:p w:rsidR="00A51054" w:rsidRPr="00A204D0" w:rsidRDefault="00A51054" w:rsidP="00514651">
      <w:pPr>
        <w:pStyle w:val="Brdtekst"/>
        <w:shd w:val="clear" w:color="auto" w:fill="FFFFFF"/>
        <w:rPr>
          <w:color w:val="auto"/>
        </w:rPr>
      </w:pPr>
      <w:r w:rsidRPr="00891E08">
        <w:rPr>
          <w:b/>
          <w:color w:val="auto"/>
        </w:rPr>
        <w:t>Claus Juhl</w:t>
      </w:r>
      <w:r w:rsidRPr="00A204D0">
        <w:rPr>
          <w:color w:val="auto"/>
        </w:rPr>
        <w:t xml:space="preserve"> oplyste, at der nu ville blive taget initiativ til at se på om ØKF </w:t>
      </w:r>
      <w:r>
        <w:rPr>
          <w:color w:val="auto"/>
        </w:rPr>
        <w:t>kan</w:t>
      </w:r>
      <w:r w:rsidRPr="00A204D0">
        <w:rPr>
          <w:color w:val="auto"/>
        </w:rPr>
        <w:t xml:space="preserve"> være imødekommende </w:t>
      </w:r>
      <w:r>
        <w:rPr>
          <w:color w:val="auto"/>
        </w:rPr>
        <w:t xml:space="preserve">over for </w:t>
      </w:r>
      <w:r w:rsidRPr="00A204D0">
        <w:rPr>
          <w:color w:val="auto"/>
        </w:rPr>
        <w:t xml:space="preserve"> BUF</w:t>
      </w:r>
      <w:r>
        <w:rPr>
          <w:color w:val="auto"/>
        </w:rPr>
        <w:t>’s</w:t>
      </w:r>
      <w:r w:rsidRPr="00A204D0">
        <w:rPr>
          <w:color w:val="auto"/>
        </w:rPr>
        <w:t xml:space="preserve"> ønsker om frisætte</w:t>
      </w:r>
      <w:r w:rsidRPr="00A204D0">
        <w:rPr>
          <w:color w:val="auto"/>
        </w:rPr>
        <w:t>l</w:t>
      </w:r>
      <w:r w:rsidRPr="00A204D0">
        <w:rPr>
          <w:color w:val="auto"/>
        </w:rPr>
        <w:t xml:space="preserve">se. Det </w:t>
      </w:r>
      <w:r>
        <w:rPr>
          <w:color w:val="auto"/>
        </w:rPr>
        <w:t>er</w:t>
      </w:r>
      <w:r w:rsidRPr="00A204D0">
        <w:rPr>
          <w:color w:val="auto"/>
        </w:rPr>
        <w:t xml:space="preserve"> også et ønske fra ØU</w:t>
      </w:r>
      <w:r>
        <w:rPr>
          <w:color w:val="auto"/>
        </w:rPr>
        <w:t xml:space="preserve"> om</w:t>
      </w:r>
      <w:r w:rsidRPr="00A204D0">
        <w:rPr>
          <w:color w:val="auto"/>
        </w:rPr>
        <w:t xml:space="preserve">, at ØKF </w:t>
      </w:r>
      <w:r>
        <w:rPr>
          <w:color w:val="auto"/>
        </w:rPr>
        <w:t>ser</w:t>
      </w:r>
      <w:r w:rsidRPr="00A204D0">
        <w:rPr>
          <w:color w:val="auto"/>
        </w:rPr>
        <w:t xml:space="preserve"> mere konstruktivt på at imødekomme ønsker fra forvaltningerne </w:t>
      </w:r>
      <w:r>
        <w:rPr>
          <w:color w:val="auto"/>
        </w:rPr>
        <w:t>i forbindelse med</w:t>
      </w:r>
      <w:r w:rsidRPr="00A204D0">
        <w:rPr>
          <w:color w:val="auto"/>
        </w:rPr>
        <w:t xml:space="preserve"> frisætte</w:t>
      </w:r>
      <w:r w:rsidRPr="00A204D0">
        <w:rPr>
          <w:color w:val="auto"/>
        </w:rPr>
        <w:t>l</w:t>
      </w:r>
      <w:r w:rsidRPr="00A204D0">
        <w:rPr>
          <w:color w:val="auto"/>
        </w:rPr>
        <w:t>sesforsøgene.</w:t>
      </w:r>
    </w:p>
    <w:p w:rsidR="00A51054" w:rsidRPr="00A204D0" w:rsidRDefault="00A51054"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t>6. Digitalisering</w:t>
      </w:r>
    </w:p>
    <w:p w:rsidR="00A51054" w:rsidRPr="00A204D0" w:rsidRDefault="00A51054" w:rsidP="00514651">
      <w:pPr>
        <w:rPr>
          <w:rFonts w:cs="Times New Roman"/>
          <w:szCs w:val="24"/>
        </w:rPr>
      </w:pPr>
      <w:r w:rsidRPr="00A204D0">
        <w:rPr>
          <w:rFonts w:cs="Times New Roman"/>
          <w:b/>
          <w:szCs w:val="24"/>
        </w:rPr>
        <w:t>Helge Vagn Jacobsen</w:t>
      </w:r>
      <w:r w:rsidRPr="00A204D0">
        <w:rPr>
          <w:rFonts w:cs="Times New Roman"/>
          <w:szCs w:val="24"/>
        </w:rPr>
        <w:t xml:space="preserve"> henviste til det notat, der </w:t>
      </w:r>
      <w:r>
        <w:rPr>
          <w:rFonts w:cs="Times New Roman"/>
          <w:szCs w:val="24"/>
        </w:rPr>
        <w:t>er</w:t>
      </w:r>
      <w:r w:rsidRPr="00A204D0">
        <w:rPr>
          <w:rFonts w:cs="Times New Roman"/>
          <w:szCs w:val="24"/>
        </w:rPr>
        <w:t xml:space="preserve"> udsendt med dag</w:t>
      </w:r>
      <w:r w:rsidRPr="00A204D0">
        <w:rPr>
          <w:rFonts w:cs="Times New Roman"/>
          <w:szCs w:val="24"/>
        </w:rPr>
        <w:t>s</w:t>
      </w:r>
      <w:r w:rsidRPr="00A204D0">
        <w:rPr>
          <w:rFonts w:cs="Times New Roman"/>
          <w:szCs w:val="24"/>
        </w:rPr>
        <w:t xml:space="preserve">ordenen. Notatet viser en stor stigning i udgifterne til digitalisering.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Claus Juhl </w:t>
      </w:r>
      <w:r w:rsidRPr="00A204D0">
        <w:rPr>
          <w:rFonts w:cs="Times New Roman"/>
          <w:szCs w:val="24"/>
        </w:rPr>
        <w:t xml:space="preserve">hæftede sig ved, at en stor del af stigningen </w:t>
      </w:r>
      <w:r>
        <w:rPr>
          <w:rFonts w:cs="Times New Roman"/>
          <w:szCs w:val="24"/>
        </w:rPr>
        <w:t>ligger</w:t>
      </w:r>
      <w:r w:rsidRPr="00A204D0">
        <w:rPr>
          <w:rFonts w:cs="Times New Roman"/>
          <w:szCs w:val="24"/>
        </w:rPr>
        <w:t xml:space="preserve"> inden for IT-udstyr inden for det pædagogiske område. Det udelukker imi</w:t>
      </w:r>
      <w:r w:rsidRPr="00A204D0">
        <w:rPr>
          <w:rFonts w:cs="Times New Roman"/>
          <w:szCs w:val="24"/>
        </w:rPr>
        <w:t>d</w:t>
      </w:r>
      <w:r w:rsidRPr="00A204D0">
        <w:rPr>
          <w:rFonts w:cs="Times New Roman"/>
          <w:szCs w:val="24"/>
        </w:rPr>
        <w:t xml:space="preserve">lertid ikke, at der kan være grund til at holde øje med udgifterne for at undgå, at der kommer en unødvendig opdrift.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Tania Karpatschof</w:t>
      </w:r>
      <w:r w:rsidRPr="00A204D0">
        <w:rPr>
          <w:rFonts w:cs="Times New Roman"/>
          <w:szCs w:val="24"/>
        </w:rPr>
        <w:t xml:space="preserve"> var enig i dette synspunkt, men tilføjede, at de øgede udgifter til digitalisering kan føre til besparelser på andre udgi</w:t>
      </w:r>
      <w:r w:rsidRPr="00A204D0">
        <w:rPr>
          <w:rFonts w:cs="Times New Roman"/>
          <w:szCs w:val="24"/>
        </w:rPr>
        <w:t>f</w:t>
      </w:r>
      <w:r w:rsidRPr="00A204D0">
        <w:rPr>
          <w:rFonts w:cs="Times New Roman"/>
          <w:szCs w:val="24"/>
        </w:rPr>
        <w:t>ter</w:t>
      </w:r>
      <w:r>
        <w:rPr>
          <w:rFonts w:cs="Times New Roman"/>
          <w:szCs w:val="24"/>
        </w:rPr>
        <w:t>, samt at det er værd at lægge mærke til, at indkøbene af særlige IPAD’s ikke synes at være til ”de almindelige administrative meda</w:t>
      </w:r>
      <w:r>
        <w:rPr>
          <w:rFonts w:cs="Times New Roman"/>
          <w:szCs w:val="24"/>
        </w:rPr>
        <w:t>r</w:t>
      </w:r>
      <w:r>
        <w:rPr>
          <w:rFonts w:cs="Times New Roman"/>
          <w:szCs w:val="24"/>
        </w:rPr>
        <w:t>bejdere”, men derimod primært til niveau 1-3 ledere</w:t>
      </w:r>
      <w:r w:rsidRPr="00A204D0">
        <w:rPr>
          <w:rFonts w:cs="Times New Roman"/>
          <w:szCs w:val="24"/>
        </w:rPr>
        <w:t xml:space="preserve">.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Britt Petersen</w:t>
      </w:r>
      <w:r w:rsidRPr="00A204D0">
        <w:rPr>
          <w:rFonts w:cs="Times New Roman"/>
          <w:szCs w:val="24"/>
        </w:rPr>
        <w:t xml:space="preserve"> havde set en formulering om, at der kunne være brug for retningslinjer om køb af IT-udstyr. Hun tog afstand fra retningsli</w:t>
      </w:r>
      <w:r w:rsidRPr="00A204D0">
        <w:rPr>
          <w:rFonts w:cs="Times New Roman"/>
          <w:szCs w:val="24"/>
        </w:rPr>
        <w:t>n</w:t>
      </w:r>
      <w:r w:rsidRPr="00A204D0">
        <w:rPr>
          <w:rFonts w:cs="Times New Roman"/>
          <w:szCs w:val="24"/>
        </w:rPr>
        <w:t>jer med henvisning til, at indkøbene foretages for decentrale budge</w:t>
      </w:r>
      <w:r w:rsidRPr="00A204D0">
        <w:rPr>
          <w:rFonts w:cs="Times New Roman"/>
          <w:szCs w:val="24"/>
        </w:rPr>
        <w:t>t</w:t>
      </w:r>
      <w:r w:rsidRPr="00A204D0">
        <w:rPr>
          <w:rFonts w:cs="Times New Roman"/>
          <w:szCs w:val="24"/>
        </w:rPr>
        <w:t xml:space="preserve">ter, og i ”tillidsdagsordenens ånd” må der være tillid til, at lederne handler ansvarligt.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tvivlede på behovet for retningslinjer, men der er behov for gennemsigtighed </w:t>
      </w:r>
      <w:r>
        <w:rPr>
          <w:rFonts w:cs="Times New Roman"/>
          <w:szCs w:val="24"/>
        </w:rPr>
        <w:t>med hensyn til</w:t>
      </w:r>
      <w:r w:rsidRPr="00A204D0">
        <w:rPr>
          <w:rFonts w:cs="Times New Roman"/>
          <w:szCs w:val="24"/>
        </w:rPr>
        <w:t xml:space="preserve"> udgifter til IT.</w:t>
      </w:r>
    </w:p>
    <w:p w:rsidR="00A51054" w:rsidRPr="00A204D0" w:rsidRDefault="00A51054" w:rsidP="00514651">
      <w:pPr>
        <w:rPr>
          <w:rFonts w:cs="Times New Roman"/>
          <w:b/>
          <w:szCs w:val="24"/>
        </w:rPr>
      </w:pPr>
    </w:p>
    <w:p w:rsidR="00A51054" w:rsidRPr="00A204D0" w:rsidRDefault="00A51054" w:rsidP="00514651">
      <w:pPr>
        <w:rPr>
          <w:rFonts w:cs="Times New Roman"/>
          <w:b/>
          <w:szCs w:val="24"/>
        </w:rPr>
      </w:pPr>
      <w:r w:rsidRPr="00A204D0">
        <w:rPr>
          <w:rFonts w:cs="Times New Roman"/>
          <w:b/>
          <w:szCs w:val="24"/>
        </w:rPr>
        <w:t>7. Forslag til mødedatoer i 2015</w:t>
      </w:r>
    </w:p>
    <w:p w:rsidR="00A51054" w:rsidRPr="00A204D0" w:rsidRDefault="00A51054" w:rsidP="00514651">
      <w:pPr>
        <w:pStyle w:val="Brdtekst"/>
        <w:shd w:val="clear" w:color="auto" w:fill="FFFFFF"/>
        <w:rPr>
          <w:color w:val="auto"/>
        </w:rPr>
      </w:pPr>
      <w:r w:rsidRPr="00A204D0">
        <w:rPr>
          <w:b/>
          <w:color w:val="auto"/>
        </w:rPr>
        <w:t>Claus Juhl</w:t>
      </w:r>
      <w:r w:rsidRPr="00A204D0">
        <w:rPr>
          <w:color w:val="auto"/>
        </w:rPr>
        <w:t xml:space="preserve"> noterede</w:t>
      </w:r>
      <w:r>
        <w:rPr>
          <w:color w:val="auto"/>
        </w:rPr>
        <w:t>,</w:t>
      </w:r>
      <w:r w:rsidRPr="00A204D0">
        <w:rPr>
          <w:color w:val="auto"/>
        </w:rPr>
        <w:t xml:space="preserve"> at mødeplanen er taget til efterretning.</w:t>
      </w:r>
    </w:p>
    <w:p w:rsidR="00A51054" w:rsidRPr="00A204D0" w:rsidRDefault="00A51054" w:rsidP="00514651">
      <w:pPr>
        <w:pStyle w:val="Brdtekst"/>
        <w:shd w:val="clear" w:color="auto" w:fill="FFFFFF"/>
        <w:rPr>
          <w:color w:val="auto"/>
        </w:rPr>
      </w:pPr>
      <w:r w:rsidRPr="00A204D0">
        <w:rPr>
          <w:b/>
          <w:color w:val="auto"/>
        </w:rPr>
        <w:t>Britt Petersen</w:t>
      </w:r>
      <w:r w:rsidRPr="00A204D0">
        <w:rPr>
          <w:color w:val="auto"/>
        </w:rPr>
        <w:t xml:space="preserve"> </w:t>
      </w:r>
      <w:r>
        <w:rPr>
          <w:color w:val="auto"/>
        </w:rPr>
        <w:t>ønskede,</w:t>
      </w:r>
      <w:r w:rsidRPr="00A204D0">
        <w:rPr>
          <w:color w:val="auto"/>
        </w:rPr>
        <w:t xml:space="preserve"> at mødet mellem CSO og ØU i 2015 </w:t>
      </w:r>
      <w:r>
        <w:rPr>
          <w:color w:val="auto"/>
        </w:rPr>
        <w:t>bliver</w:t>
      </w:r>
      <w:r w:rsidRPr="00A204D0">
        <w:rPr>
          <w:color w:val="auto"/>
        </w:rPr>
        <w:t xml:space="preserve"> afviklet i juni frem for i </w:t>
      </w:r>
      <w:r>
        <w:rPr>
          <w:color w:val="auto"/>
        </w:rPr>
        <w:t>a</w:t>
      </w:r>
      <w:r w:rsidRPr="00A204D0">
        <w:rPr>
          <w:color w:val="auto"/>
        </w:rPr>
        <w:t>ugust måned.</w:t>
      </w:r>
    </w:p>
    <w:p w:rsidR="00A51054" w:rsidRPr="00A204D0" w:rsidRDefault="00A51054" w:rsidP="00514651">
      <w:pPr>
        <w:pStyle w:val="Brdtekst"/>
        <w:shd w:val="clear" w:color="auto" w:fill="FFFFFF"/>
        <w:rPr>
          <w:b/>
        </w:rPr>
      </w:pPr>
    </w:p>
    <w:p w:rsidR="00A51054" w:rsidRPr="00A204D0" w:rsidRDefault="00514651" w:rsidP="00514651">
      <w:pPr>
        <w:pStyle w:val="Listeafsnit"/>
        <w:ind w:left="0"/>
        <w:rPr>
          <w:rFonts w:cs="Times New Roman"/>
          <w:b/>
          <w:szCs w:val="24"/>
        </w:rPr>
      </w:pPr>
      <w:r>
        <w:rPr>
          <w:rFonts w:cs="Times New Roman"/>
          <w:b/>
          <w:szCs w:val="24"/>
        </w:rPr>
        <w:t xml:space="preserve">8. </w:t>
      </w:r>
      <w:r w:rsidR="00A51054" w:rsidRPr="00A204D0">
        <w:rPr>
          <w:rFonts w:cs="Times New Roman"/>
          <w:b/>
          <w:szCs w:val="24"/>
        </w:rPr>
        <w:t>Eventuelt</w:t>
      </w:r>
    </w:p>
    <w:p w:rsidR="00A51054" w:rsidRPr="00A204D0" w:rsidRDefault="00A51054" w:rsidP="00514651">
      <w:pPr>
        <w:rPr>
          <w:rFonts w:cs="Times New Roman"/>
          <w:szCs w:val="24"/>
        </w:rPr>
      </w:pPr>
      <w:r w:rsidRPr="00A204D0">
        <w:rPr>
          <w:rFonts w:cs="Times New Roman"/>
          <w:b/>
          <w:szCs w:val="24"/>
        </w:rPr>
        <w:t xml:space="preserve">Britt Petersen </w:t>
      </w:r>
      <w:r w:rsidRPr="00A204D0">
        <w:rPr>
          <w:rFonts w:cs="Times New Roman"/>
          <w:szCs w:val="24"/>
        </w:rPr>
        <w:t>havde erfaret, at der findes et IT-råd, hvor der ikke er medarbejderinddragelse.</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Claus Juhl </w:t>
      </w:r>
      <w:r w:rsidRPr="00A204D0">
        <w:rPr>
          <w:rFonts w:cs="Times New Roman"/>
          <w:szCs w:val="24"/>
        </w:rPr>
        <w:t>svarede, at der er tale om ekstern rådgivning, og at meda</w:t>
      </w:r>
      <w:r w:rsidRPr="00A204D0">
        <w:rPr>
          <w:rFonts w:cs="Times New Roman"/>
          <w:szCs w:val="24"/>
        </w:rPr>
        <w:t>r</w:t>
      </w:r>
      <w:r w:rsidRPr="00A204D0">
        <w:rPr>
          <w:rFonts w:cs="Times New Roman"/>
          <w:szCs w:val="24"/>
        </w:rPr>
        <w:t>bejderinddragelse derfor ikke er relevant. Men hvis der skal investeres i IT-udstyr</w:t>
      </w:r>
      <w:r>
        <w:rPr>
          <w:rFonts w:cs="Times New Roman"/>
          <w:szCs w:val="24"/>
        </w:rPr>
        <w:t xml:space="preserve"> eller større programmer</w:t>
      </w:r>
      <w:r w:rsidRPr="00A204D0">
        <w:rPr>
          <w:rFonts w:cs="Times New Roman"/>
          <w:szCs w:val="24"/>
        </w:rPr>
        <w:t>, der påvirker hverdagen for me</w:t>
      </w:r>
      <w:r w:rsidRPr="00A204D0">
        <w:rPr>
          <w:rFonts w:cs="Times New Roman"/>
          <w:szCs w:val="24"/>
        </w:rPr>
        <w:t>d</w:t>
      </w:r>
      <w:r w:rsidRPr="00A204D0">
        <w:rPr>
          <w:rFonts w:cs="Times New Roman"/>
          <w:szCs w:val="24"/>
        </w:rPr>
        <w:t xml:space="preserve">arbejderne, skal medarbejderne inddrages.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Helge Vagn Jacobsen </w:t>
      </w:r>
      <w:r w:rsidRPr="00A204D0">
        <w:rPr>
          <w:rFonts w:cs="Times New Roman"/>
          <w:szCs w:val="24"/>
        </w:rPr>
        <w:t>oplyste, at det nye vagtplansystem er udsat</w:t>
      </w:r>
      <w:r w:rsidRPr="00A204D0">
        <w:rPr>
          <w:rFonts w:cs="Times New Roman"/>
          <w:b/>
          <w:szCs w:val="24"/>
        </w:rPr>
        <w:t xml:space="preserve"> </w:t>
      </w:r>
      <w:r w:rsidRPr="00A204D0">
        <w:rPr>
          <w:rFonts w:cs="Times New Roman"/>
          <w:szCs w:val="24"/>
        </w:rPr>
        <w:t>mindst en måned og nok noget mere.</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Jan Trojaborg </w:t>
      </w:r>
      <w:r w:rsidRPr="00A204D0">
        <w:rPr>
          <w:rFonts w:cs="Times New Roman"/>
          <w:szCs w:val="24"/>
        </w:rPr>
        <w:t xml:space="preserve">oplyste, at Mai-Britt Hedegaard </w:t>
      </w:r>
      <w:r>
        <w:rPr>
          <w:rFonts w:cs="Times New Roman"/>
          <w:szCs w:val="24"/>
        </w:rPr>
        <w:t>udtræder</w:t>
      </w:r>
      <w:r w:rsidRPr="00A204D0">
        <w:rPr>
          <w:rFonts w:cs="Times New Roman"/>
          <w:szCs w:val="24"/>
        </w:rPr>
        <w:t xml:space="preserve"> af CSO.</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Claus Juhl</w:t>
      </w:r>
      <w:r w:rsidRPr="00A204D0">
        <w:rPr>
          <w:rFonts w:cs="Times New Roman"/>
          <w:szCs w:val="24"/>
        </w:rPr>
        <w:t xml:space="preserve"> takkede i anledning af hans forestående fratræden for de gode møder i CSO, der har givet ny viden og indsigt. Det har vist sig vigtigt at have CSO som et forum for tværgående diskussioner. </w:t>
      </w:r>
    </w:p>
    <w:p w:rsidR="00A51054" w:rsidRPr="00A204D0" w:rsidRDefault="00A51054" w:rsidP="00514651">
      <w:pPr>
        <w:rPr>
          <w:rFonts w:cs="Times New Roman"/>
          <w:szCs w:val="24"/>
        </w:rPr>
      </w:pPr>
    </w:p>
    <w:p w:rsidR="00A51054" w:rsidRPr="00A204D0" w:rsidRDefault="00A51054" w:rsidP="00514651">
      <w:pPr>
        <w:rPr>
          <w:rFonts w:cs="Times New Roman"/>
          <w:szCs w:val="24"/>
        </w:rPr>
      </w:pPr>
      <w:r w:rsidRPr="00A204D0">
        <w:rPr>
          <w:rFonts w:cs="Times New Roman"/>
          <w:b/>
          <w:szCs w:val="24"/>
        </w:rPr>
        <w:t xml:space="preserve">Jan Trojaborg </w:t>
      </w:r>
      <w:r w:rsidRPr="00A204D0">
        <w:rPr>
          <w:rFonts w:cs="Times New Roman"/>
          <w:szCs w:val="24"/>
        </w:rPr>
        <w:t>sagde henvendt til Claus Juhl, at han har været me</w:t>
      </w:r>
      <w:r w:rsidRPr="00A204D0">
        <w:rPr>
          <w:rFonts w:cs="Times New Roman"/>
          <w:szCs w:val="24"/>
        </w:rPr>
        <w:t>d</w:t>
      </w:r>
      <w:r w:rsidRPr="00A204D0">
        <w:rPr>
          <w:rFonts w:cs="Times New Roman"/>
          <w:szCs w:val="24"/>
        </w:rPr>
        <w:t>virkende til</w:t>
      </w:r>
      <w:r>
        <w:rPr>
          <w:rFonts w:cs="Times New Roman"/>
          <w:szCs w:val="24"/>
        </w:rPr>
        <w:t>,</w:t>
      </w:r>
      <w:r w:rsidRPr="00A204D0">
        <w:rPr>
          <w:rFonts w:cs="Times New Roman"/>
          <w:szCs w:val="24"/>
        </w:rPr>
        <w:t xml:space="preserve"> at Københavns Kommune på mange områder er blevet en foregangskommune. Han tænkte især på den igangværende tillid</w:t>
      </w:r>
      <w:r w:rsidRPr="00A204D0">
        <w:rPr>
          <w:rFonts w:cs="Times New Roman"/>
          <w:szCs w:val="24"/>
        </w:rPr>
        <w:t>s</w:t>
      </w:r>
      <w:r w:rsidRPr="00A204D0">
        <w:rPr>
          <w:rFonts w:cs="Times New Roman"/>
          <w:szCs w:val="24"/>
        </w:rPr>
        <w:t>dagsorden, hvor Claus Juhl har formået at skabe engagement for s</w:t>
      </w:r>
      <w:r w:rsidRPr="00A204D0">
        <w:rPr>
          <w:rFonts w:cs="Times New Roman"/>
          <w:szCs w:val="24"/>
        </w:rPr>
        <w:t>a</w:t>
      </w:r>
      <w:r w:rsidRPr="00A204D0">
        <w:rPr>
          <w:rFonts w:cs="Times New Roman"/>
          <w:szCs w:val="24"/>
        </w:rPr>
        <w:t xml:space="preserve">gen. </w:t>
      </w:r>
    </w:p>
    <w:p w:rsidR="00A51054" w:rsidRPr="00A204D0" w:rsidRDefault="00A51054" w:rsidP="00514651">
      <w:pPr>
        <w:keepNext/>
        <w:keepLines/>
        <w:rPr>
          <w:rFonts w:cs="Times New Roman"/>
          <w:szCs w:val="24"/>
        </w:rPr>
      </w:pPr>
    </w:p>
    <w:p w:rsidR="00A51054" w:rsidRPr="00A204D0" w:rsidRDefault="00A51054" w:rsidP="00514651">
      <w:pPr>
        <w:framePr w:w="2160" w:h="363" w:hRule="exact" w:wrap="around" w:vAnchor="page" w:hAnchor="page" w:x="9073" w:y="965"/>
      </w:pPr>
      <w:r w:rsidRPr="00A204D0">
        <w:rPr>
          <w:rFonts w:ascii="Gill Sans MT" w:hAnsi="Gill Sans MT"/>
          <w:b/>
          <w:sz w:val="20"/>
          <w:szCs w:val="20"/>
        </w:rPr>
        <w:t>REFERAT</w:t>
      </w:r>
    </w:p>
    <w:p w:rsidR="00A51054" w:rsidRPr="00A204D0" w:rsidRDefault="00A51054" w:rsidP="00514651">
      <w:pPr>
        <w:rPr>
          <w:rFonts w:cs="Times New Roman"/>
          <w:szCs w:val="24"/>
        </w:rPr>
      </w:pPr>
    </w:p>
    <w:p w:rsidR="00A51054" w:rsidRPr="00A204D0" w:rsidRDefault="00A51054" w:rsidP="00514651">
      <w:pPr>
        <w:rPr>
          <w:rFonts w:cs="Times New Roman"/>
          <w:b/>
          <w:szCs w:val="24"/>
        </w:rPr>
      </w:pPr>
    </w:p>
    <w:p w:rsidR="00A51054" w:rsidRPr="00A204D0" w:rsidRDefault="00A51054" w:rsidP="00514651">
      <w:pPr>
        <w:rPr>
          <w:rFonts w:cs="Times New Roman"/>
          <w:b/>
          <w:szCs w:val="24"/>
        </w:rPr>
      </w:pPr>
    </w:p>
    <w:p w:rsidR="00A51054" w:rsidRDefault="00A51054" w:rsidP="00514651">
      <w:pPr>
        <w:rPr>
          <w:rFonts w:cs="Times New Roman"/>
          <w:b/>
          <w:szCs w:val="24"/>
        </w:rPr>
      </w:pPr>
    </w:p>
    <w:p w:rsidR="00A51054" w:rsidRDefault="00A51054" w:rsidP="00514651">
      <w:pPr>
        <w:rPr>
          <w:rFonts w:cs="Times New Roman"/>
          <w:b/>
          <w:szCs w:val="24"/>
        </w:rPr>
      </w:pPr>
    </w:p>
    <w:p w:rsidR="00A51054" w:rsidRDefault="00A51054" w:rsidP="00514651">
      <w:pPr>
        <w:rPr>
          <w:rFonts w:cs="Times New Roman"/>
          <w:b/>
          <w:szCs w:val="24"/>
        </w:rPr>
      </w:pPr>
    </w:p>
    <w:p w:rsidR="00A51054" w:rsidRDefault="00A51054" w:rsidP="00514651">
      <w:pPr>
        <w:rPr>
          <w:rFonts w:cs="Times New Roman"/>
          <w:b/>
          <w:szCs w:val="24"/>
        </w:rPr>
      </w:pPr>
    </w:p>
    <w:sectPr w:rsidR="00A51054" w:rsidSect="0011677A">
      <w:footerReference w:type="default" r:id="rId8"/>
      <w:headerReference w:type="first" r:id="rId9"/>
      <w:footerReference w:type="first" r:id="rId10"/>
      <w:type w:val="continuous"/>
      <w:pgSz w:w="11906" w:h="16838" w:code="9"/>
      <w:pgMar w:top="1985"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D0F" w:rsidRDefault="00E42D0F" w:rsidP="007A5685">
      <w:r>
        <w:separator/>
      </w:r>
    </w:p>
  </w:endnote>
  <w:endnote w:type="continuationSeparator" w:id="0">
    <w:p w:rsidR="00E42D0F" w:rsidRDefault="00E42D0F" w:rsidP="007A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F" w:rsidRDefault="00E42D0F" w:rsidP="00CC5C77">
    <w:pPr>
      <w:pStyle w:val="Sidefod"/>
      <w:tabs>
        <w:tab w:val="clear" w:pos="4819"/>
        <w:tab w:val="clear" w:pos="9638"/>
        <w:tab w:val="left" w:pos="7371"/>
      </w:tabs>
    </w:pPr>
    <w:r>
      <w:tab/>
      <w:t xml:space="preserve">Side </w:t>
    </w:r>
    <w:r w:rsidR="00D84B9E">
      <w:rPr>
        <w:rStyle w:val="Sidetal"/>
      </w:rPr>
      <w:fldChar w:fldCharType="begin"/>
    </w:r>
    <w:r>
      <w:rPr>
        <w:rStyle w:val="Sidetal"/>
      </w:rPr>
      <w:instrText xml:space="preserve"> PAGE </w:instrText>
    </w:r>
    <w:r w:rsidR="00D84B9E">
      <w:rPr>
        <w:rStyle w:val="Sidetal"/>
      </w:rPr>
      <w:fldChar w:fldCharType="separate"/>
    </w:r>
    <w:r w:rsidR="00B82336">
      <w:rPr>
        <w:rStyle w:val="Sidetal"/>
        <w:noProof/>
      </w:rPr>
      <w:t>10</w:t>
    </w:r>
    <w:r w:rsidR="00D84B9E">
      <w:rPr>
        <w:rStyle w:val="Sidetal"/>
      </w:rPr>
      <w:fldChar w:fldCharType="end"/>
    </w:r>
    <w:r>
      <w:rPr>
        <w:rStyle w:val="Sidetal"/>
      </w:rPr>
      <w:t xml:space="preserve"> af </w:t>
    </w:r>
    <w:fldSimple w:instr=" SECTIONPAGES   \* MERGEFORMAT ">
      <w:r w:rsidR="00B82336" w:rsidRPr="00B82336">
        <w:rPr>
          <w:rStyle w:val="Sidetal"/>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E42D0F" w:rsidRPr="009150FD" w:rsidTr="00CC5C77">
      <w:trPr>
        <w:cantSplit/>
        <w:trHeight w:hRule="exact" w:val="6804"/>
      </w:trPr>
      <w:tc>
        <w:tcPr>
          <w:tcW w:w="2342" w:type="dxa"/>
          <w:tcBorders>
            <w:top w:val="nil"/>
            <w:left w:val="nil"/>
            <w:bottom w:val="nil"/>
            <w:right w:val="nil"/>
          </w:tcBorders>
          <w:vAlign w:val="bottom"/>
        </w:tcPr>
        <w:p w:rsidR="00E42D0F" w:rsidRDefault="00E42D0F" w:rsidP="00CC5C77">
          <w:pPr>
            <w:pStyle w:val="brugeroplysninger"/>
            <w:framePr w:w="2483" w:h="6804" w:hRule="exact" w:wrap="notBeside" w:vAnchor="page" w:x="9073" w:y="9640" w:anchorLock="0"/>
            <w:rPr>
              <w:b/>
              <w:sz w:val="20"/>
              <w:szCs w:val="20"/>
            </w:rPr>
          </w:pPr>
          <w:bookmarkStart w:id="9" w:name="Enhed"/>
        </w:p>
        <w:bookmarkEnd w:id="9"/>
        <w:p w:rsidR="00E42D0F" w:rsidRPr="00BA30B4" w:rsidRDefault="00E42D0F" w:rsidP="00CC5C77">
          <w:pPr>
            <w:pStyle w:val="brugeroplysninger"/>
            <w:framePr w:w="2483" w:h="6804" w:hRule="exact" w:wrap="notBeside" w:vAnchor="page" w:x="9073" w:y="9640" w:anchorLock="0"/>
            <w:rPr>
              <w:sz w:val="20"/>
              <w:szCs w:val="20"/>
            </w:rPr>
          </w:pPr>
        </w:p>
        <w:p w:rsidR="00E42D0F" w:rsidRDefault="00E42D0F" w:rsidP="00A87F19">
          <w:pPr>
            <w:pStyle w:val="brugeroplysninger"/>
            <w:framePr w:w="2483" w:h="6804" w:hRule="exact" w:wrap="notBeside" w:vAnchor="page" w:x="9073" w:y="9640" w:anchorLock="0"/>
            <w:rPr>
              <w:sz w:val="20"/>
              <w:szCs w:val="20"/>
            </w:rPr>
          </w:pPr>
          <w:bookmarkStart w:id="10" w:name="Oplysninger"/>
          <w:r>
            <w:rPr>
              <w:sz w:val="20"/>
              <w:szCs w:val="20"/>
            </w:rPr>
            <w:t xml:space="preserve">Rådhuset, 2. sal, vær. </w:t>
          </w:r>
        </w:p>
        <w:p w:rsidR="00E42D0F" w:rsidRDefault="00E42D0F" w:rsidP="00A87F19">
          <w:pPr>
            <w:pStyle w:val="brugeroplysninger"/>
            <w:framePr w:w="2483" w:h="6804" w:hRule="exact" w:wrap="notBeside" w:vAnchor="page" w:x="9073" w:y="9640" w:anchorLock="0"/>
            <w:rPr>
              <w:sz w:val="20"/>
              <w:szCs w:val="20"/>
            </w:rPr>
          </w:pPr>
          <w:r>
            <w:rPr>
              <w:sz w:val="20"/>
              <w:szCs w:val="20"/>
            </w:rPr>
            <w:t>50/51</w:t>
          </w:r>
        </w:p>
        <w:p w:rsidR="00E42D0F" w:rsidRDefault="00E42D0F" w:rsidP="00A87F19">
          <w:pPr>
            <w:pStyle w:val="brugeroplysninger"/>
            <w:framePr w:w="2483" w:h="6804" w:hRule="exact" w:wrap="notBeside" w:vAnchor="page" w:x="9073" w:y="9640" w:anchorLock="0"/>
            <w:rPr>
              <w:sz w:val="20"/>
              <w:szCs w:val="20"/>
            </w:rPr>
          </w:pPr>
          <w:r>
            <w:rPr>
              <w:sz w:val="20"/>
              <w:szCs w:val="20"/>
            </w:rPr>
            <w:t>1599 København V</w:t>
          </w:r>
        </w:p>
        <w:p w:rsidR="00E42D0F" w:rsidRDefault="00E42D0F" w:rsidP="00A87F19">
          <w:pPr>
            <w:pStyle w:val="brugeroplysninger"/>
            <w:framePr w:w="2483" w:h="6804" w:hRule="exact" w:wrap="notBeside" w:vAnchor="page" w:x="9073" w:y="9640" w:anchorLock="0"/>
            <w:rPr>
              <w:sz w:val="20"/>
              <w:szCs w:val="20"/>
            </w:rPr>
          </w:pPr>
        </w:p>
        <w:p w:rsidR="00E42D0F" w:rsidRDefault="00E42D0F" w:rsidP="00A87F19">
          <w:pPr>
            <w:pStyle w:val="brugeroplysninger"/>
            <w:framePr w:w="2483" w:h="6804" w:hRule="exact" w:wrap="notBeside" w:vAnchor="page" w:x="9073" w:y="9640" w:anchorLock="0"/>
            <w:rPr>
              <w:sz w:val="20"/>
              <w:szCs w:val="20"/>
            </w:rPr>
          </w:pPr>
          <w:r>
            <w:rPr>
              <w:sz w:val="20"/>
              <w:szCs w:val="20"/>
            </w:rPr>
            <w:t>Telefon</w:t>
          </w:r>
        </w:p>
        <w:p w:rsidR="00E42D0F" w:rsidRDefault="00E42D0F" w:rsidP="00A87F19">
          <w:pPr>
            <w:pStyle w:val="brugeroplysninger"/>
            <w:framePr w:w="2483" w:h="6804" w:hRule="exact" w:wrap="notBeside" w:vAnchor="page" w:x="9073" w:y="9640" w:anchorLock="0"/>
            <w:rPr>
              <w:sz w:val="20"/>
              <w:szCs w:val="20"/>
            </w:rPr>
          </w:pPr>
          <w:r>
            <w:rPr>
              <w:sz w:val="20"/>
              <w:szCs w:val="20"/>
            </w:rPr>
            <w:t>3366 2230</w:t>
          </w:r>
        </w:p>
        <w:p w:rsidR="00E42D0F" w:rsidRDefault="00E42D0F" w:rsidP="00A87F19">
          <w:pPr>
            <w:pStyle w:val="brugeroplysninger"/>
            <w:framePr w:w="2483" w:h="6804" w:hRule="exact" w:wrap="notBeside" w:vAnchor="page" w:x="9073" w:y="9640" w:anchorLock="0"/>
            <w:rPr>
              <w:sz w:val="20"/>
              <w:szCs w:val="20"/>
            </w:rPr>
          </w:pPr>
        </w:p>
        <w:p w:rsidR="00E42D0F" w:rsidRDefault="00E42D0F" w:rsidP="00A87F19">
          <w:pPr>
            <w:pStyle w:val="brugeroplysninger"/>
            <w:framePr w:w="2483" w:h="6804" w:hRule="exact" w:wrap="notBeside" w:vAnchor="page" w:x="9073" w:y="9640" w:anchorLock="0"/>
            <w:rPr>
              <w:sz w:val="20"/>
              <w:szCs w:val="20"/>
            </w:rPr>
          </w:pPr>
          <w:r>
            <w:rPr>
              <w:sz w:val="20"/>
              <w:szCs w:val="20"/>
            </w:rPr>
            <w:t>E-mail</w:t>
          </w:r>
        </w:p>
        <w:p w:rsidR="00E42D0F" w:rsidRDefault="00E42D0F" w:rsidP="00A87F19">
          <w:pPr>
            <w:pStyle w:val="brugeroplysninger"/>
            <w:framePr w:w="2483" w:h="6804" w:hRule="exact" w:wrap="notBeside" w:vAnchor="page" w:x="9073" w:y="9640" w:anchorLock="0"/>
            <w:rPr>
              <w:sz w:val="20"/>
              <w:szCs w:val="20"/>
            </w:rPr>
          </w:pPr>
          <w:r>
            <w:rPr>
              <w:sz w:val="20"/>
              <w:szCs w:val="20"/>
            </w:rPr>
            <w:t>JTP@okf.kk.dk</w:t>
          </w:r>
        </w:p>
        <w:p w:rsidR="00E42D0F" w:rsidRDefault="00E42D0F" w:rsidP="00A87F19">
          <w:pPr>
            <w:pStyle w:val="brugeroplysninger"/>
            <w:framePr w:w="2483" w:h="6804" w:hRule="exact" w:wrap="notBeside" w:vAnchor="page" w:x="9073" w:y="9640" w:anchorLock="0"/>
            <w:rPr>
              <w:sz w:val="20"/>
              <w:szCs w:val="20"/>
            </w:rPr>
          </w:pPr>
        </w:p>
        <w:p w:rsidR="00E42D0F" w:rsidRDefault="00E42D0F" w:rsidP="00A87F19">
          <w:pPr>
            <w:pStyle w:val="brugeroplysninger"/>
            <w:framePr w:w="2483" w:h="6804" w:hRule="exact" w:wrap="notBeside" w:vAnchor="page" w:x="9073" w:y="9640" w:anchorLock="0"/>
            <w:rPr>
              <w:sz w:val="20"/>
              <w:szCs w:val="20"/>
            </w:rPr>
          </w:pPr>
          <w:r>
            <w:rPr>
              <w:sz w:val="20"/>
              <w:szCs w:val="20"/>
            </w:rPr>
            <w:t>EAN nummer</w:t>
          </w:r>
        </w:p>
        <w:p w:rsidR="00E42D0F" w:rsidRDefault="00E42D0F" w:rsidP="00A87F19">
          <w:pPr>
            <w:pStyle w:val="brugeroplysninger"/>
            <w:framePr w:w="2483" w:h="6804" w:hRule="exact" w:wrap="notBeside" w:vAnchor="page" w:x="9073" w:y="9640" w:anchorLock="0"/>
            <w:rPr>
              <w:sz w:val="20"/>
              <w:szCs w:val="20"/>
            </w:rPr>
          </w:pPr>
          <w:r>
            <w:rPr>
              <w:sz w:val="20"/>
              <w:szCs w:val="20"/>
            </w:rPr>
            <w:t>5798009800206</w:t>
          </w:r>
        </w:p>
        <w:p w:rsidR="00E42D0F" w:rsidRDefault="00E42D0F" w:rsidP="00A87F19">
          <w:pPr>
            <w:pStyle w:val="brugeroplysninger"/>
            <w:framePr w:w="2483" w:h="6804" w:hRule="exact" w:wrap="notBeside" w:vAnchor="page" w:x="9073" w:y="9640" w:anchorLock="0"/>
            <w:rPr>
              <w:sz w:val="20"/>
              <w:szCs w:val="20"/>
            </w:rPr>
          </w:pPr>
        </w:p>
        <w:p w:rsidR="00E42D0F" w:rsidRPr="009150FD" w:rsidRDefault="00E42D0F" w:rsidP="00A87F19">
          <w:pPr>
            <w:pStyle w:val="brugeroplysninger"/>
            <w:framePr w:w="2483" w:h="6804" w:hRule="exact" w:wrap="notBeside" w:vAnchor="page" w:x="9073" w:y="9640" w:anchorLock="0"/>
          </w:pPr>
          <w:r>
            <w:rPr>
              <w:sz w:val="20"/>
              <w:szCs w:val="20"/>
            </w:rPr>
            <w:t>www.kk.dk</w:t>
          </w:r>
          <w:bookmarkEnd w:id="10"/>
        </w:p>
      </w:tc>
    </w:tr>
  </w:tbl>
  <w:p w:rsidR="00E42D0F" w:rsidRPr="009150FD" w:rsidRDefault="00E42D0F" w:rsidP="00CC5C77">
    <w:pPr>
      <w:pStyle w:val="brugeroplysninger"/>
      <w:framePr w:w="2483" w:h="6804" w:hRule="exact" w:wrap="notBeside" w:vAnchor="page" w:x="9073" w:y="9640" w:anchorLock="0"/>
    </w:pPr>
  </w:p>
  <w:p w:rsidR="00E42D0F" w:rsidRDefault="00E42D0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D0F" w:rsidRDefault="00E42D0F" w:rsidP="007A5685">
      <w:r>
        <w:separator/>
      </w:r>
    </w:p>
  </w:footnote>
  <w:footnote w:type="continuationSeparator" w:id="0">
    <w:p w:rsidR="00E42D0F" w:rsidRDefault="00E42D0F" w:rsidP="007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F" w:rsidRPr="00D604D4" w:rsidRDefault="00E42D0F" w:rsidP="00CC5C77">
    <w:pPr>
      <w:pStyle w:val="brugeroplysninger"/>
      <w:framePr w:w="6804" w:h="828" w:hRule="exact" w:wrap="notBeside" w:vAnchor="page" w:x="1702" w:y="965" w:anchorLock="0"/>
      <w:rPr>
        <w:b/>
        <w:color w:val="092869"/>
        <w:sz w:val="20"/>
        <w:szCs w:val="20"/>
      </w:rPr>
    </w:pPr>
    <w:bookmarkStart w:id="6" w:name="kkKommune"/>
    <w:r>
      <w:rPr>
        <w:b/>
        <w:color w:val="092869"/>
        <w:sz w:val="20"/>
        <w:szCs w:val="20"/>
      </w:rPr>
      <w:t>KØBENHAVNS KOMMUNE</w:t>
    </w:r>
    <w:bookmarkEnd w:id="6"/>
  </w:p>
  <w:p w:rsidR="00E42D0F" w:rsidRPr="00ED13A9" w:rsidRDefault="00E42D0F" w:rsidP="00CC5C77">
    <w:pPr>
      <w:pStyle w:val="brugeroplysninger"/>
      <w:framePr w:w="6804" w:h="828" w:hRule="exact" w:wrap="notBeside" w:vAnchor="page" w:x="1702" w:y="965" w:anchorLock="0"/>
      <w:rPr>
        <w:bCs/>
        <w:sz w:val="20"/>
        <w:szCs w:val="20"/>
      </w:rPr>
    </w:pPr>
    <w:bookmarkStart w:id="7" w:name="kkForvaltning"/>
    <w:r>
      <w:rPr>
        <w:bCs/>
        <w:sz w:val="20"/>
        <w:szCs w:val="20"/>
      </w:rPr>
      <w:t>Økonomiforvaltningen</w:t>
    </w:r>
    <w:bookmarkEnd w:id="7"/>
  </w:p>
  <w:p w:rsidR="00E42D0F" w:rsidRPr="00D604D4" w:rsidRDefault="00E42D0F" w:rsidP="00CC5C77">
    <w:pPr>
      <w:pStyle w:val="brugeroplysninger"/>
      <w:framePr w:w="6804" w:h="828" w:hRule="exact" w:wrap="notBeside" w:vAnchor="page" w:x="1702" w:y="965" w:anchorLock="0"/>
      <w:rPr>
        <w:bCs/>
        <w:color w:val="047BCC"/>
        <w:sz w:val="20"/>
        <w:szCs w:val="20"/>
      </w:rPr>
    </w:pPr>
    <w:bookmarkStart w:id="8" w:name="kkCenter"/>
    <w:r>
      <w:rPr>
        <w:sz w:val="20"/>
        <w:szCs w:val="20"/>
      </w:rPr>
      <w:t xml:space="preserve">Center for Økonomi </w:t>
    </w:r>
    <w:bookmarkEnd w:id="8"/>
  </w:p>
  <w:p w:rsidR="00E42D0F" w:rsidRPr="00166EF2" w:rsidRDefault="00E42D0F" w:rsidP="00CC5C77">
    <w:pPr>
      <w:pStyle w:val="Sidehoved"/>
      <w:tabs>
        <w:tab w:val="clear" w:pos="4819"/>
        <w:tab w:val="clear" w:pos="9638"/>
        <w:tab w:val="left" w:pos="7371"/>
      </w:tabs>
      <w:ind w:left="-1015"/>
    </w:pPr>
    <w:r>
      <w:rPr>
        <w:noProof/>
      </w:rPr>
      <w:drawing>
        <wp:inline distT="0" distB="0" distL="0" distR="0">
          <wp:extent cx="647700" cy="790575"/>
          <wp:effectExtent l="19050" t="0" r="0" b="0"/>
          <wp:docPr id="2"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8F1"/>
    <w:multiLevelType w:val="hybridMultilevel"/>
    <w:tmpl w:val="E4A88B8A"/>
    <w:lvl w:ilvl="0" w:tplc="23783D8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242DEB"/>
    <w:multiLevelType w:val="hybridMultilevel"/>
    <w:tmpl w:val="1C9630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CE60A58"/>
    <w:multiLevelType w:val="hybridMultilevel"/>
    <w:tmpl w:val="34F4BCE6"/>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C7060D"/>
    <w:multiLevelType w:val="hybridMultilevel"/>
    <w:tmpl w:val="9E0CC4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CB6A74"/>
    <w:multiLevelType w:val="hybridMultilevel"/>
    <w:tmpl w:val="7E3C3F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38BC5564"/>
    <w:multiLevelType w:val="hybridMultilevel"/>
    <w:tmpl w:val="8E7CC42C"/>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27C2564"/>
    <w:multiLevelType w:val="hybridMultilevel"/>
    <w:tmpl w:val="12049F04"/>
    <w:lvl w:ilvl="0" w:tplc="9EEA037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53907462"/>
    <w:multiLevelType w:val="hybridMultilevel"/>
    <w:tmpl w:val="D6401740"/>
    <w:lvl w:ilvl="0" w:tplc="0406000F">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53BC1E6B"/>
    <w:multiLevelType w:val="hybridMultilevel"/>
    <w:tmpl w:val="8750759E"/>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F2E2BD0"/>
    <w:multiLevelType w:val="hybridMultilevel"/>
    <w:tmpl w:val="AB5EE87A"/>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FC659CC"/>
    <w:multiLevelType w:val="hybridMultilevel"/>
    <w:tmpl w:val="C93814D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9230C85"/>
    <w:multiLevelType w:val="hybridMultilevel"/>
    <w:tmpl w:val="DCBA7282"/>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10"/>
  </w:num>
  <w:num w:numId="7">
    <w:abstractNumId w:val="11"/>
  </w:num>
  <w:num w:numId="8">
    <w:abstractNumId w:val="9"/>
  </w:num>
  <w:num w:numId="9">
    <w:abstractNumId w:val="2"/>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0"/>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F7C8E"/>
    <w:rsid w:val="0000108C"/>
    <w:rsid w:val="00005EA8"/>
    <w:rsid w:val="000076A9"/>
    <w:rsid w:val="00022DDE"/>
    <w:rsid w:val="00023842"/>
    <w:rsid w:val="00040013"/>
    <w:rsid w:val="00041C0B"/>
    <w:rsid w:val="0004289B"/>
    <w:rsid w:val="000503E2"/>
    <w:rsid w:val="00061424"/>
    <w:rsid w:val="000617B4"/>
    <w:rsid w:val="00081921"/>
    <w:rsid w:val="000A2630"/>
    <w:rsid w:val="000E2D39"/>
    <w:rsid w:val="0011677A"/>
    <w:rsid w:val="00124860"/>
    <w:rsid w:val="00133892"/>
    <w:rsid w:val="0015692C"/>
    <w:rsid w:val="00156A72"/>
    <w:rsid w:val="001656F8"/>
    <w:rsid w:val="00165A29"/>
    <w:rsid w:val="00182232"/>
    <w:rsid w:val="001908A5"/>
    <w:rsid w:val="001A4E7E"/>
    <w:rsid w:val="001B205C"/>
    <w:rsid w:val="001C7671"/>
    <w:rsid w:val="001D1A40"/>
    <w:rsid w:val="001D7995"/>
    <w:rsid w:val="001E3CFE"/>
    <w:rsid w:val="001F6084"/>
    <w:rsid w:val="001F68F3"/>
    <w:rsid w:val="0021098D"/>
    <w:rsid w:val="00210A57"/>
    <w:rsid w:val="002206F2"/>
    <w:rsid w:val="002270EE"/>
    <w:rsid w:val="00245204"/>
    <w:rsid w:val="0024667E"/>
    <w:rsid w:val="00253385"/>
    <w:rsid w:val="0025358A"/>
    <w:rsid w:val="00264CA9"/>
    <w:rsid w:val="00282B8A"/>
    <w:rsid w:val="00285015"/>
    <w:rsid w:val="00290E15"/>
    <w:rsid w:val="00291283"/>
    <w:rsid w:val="002912BD"/>
    <w:rsid w:val="002B1946"/>
    <w:rsid w:val="002B2754"/>
    <w:rsid w:val="002B4634"/>
    <w:rsid w:val="002C027B"/>
    <w:rsid w:val="002F2997"/>
    <w:rsid w:val="002F2B17"/>
    <w:rsid w:val="002F2BBC"/>
    <w:rsid w:val="002F4E39"/>
    <w:rsid w:val="002F759E"/>
    <w:rsid w:val="00341B5F"/>
    <w:rsid w:val="003526BD"/>
    <w:rsid w:val="00361399"/>
    <w:rsid w:val="0037466A"/>
    <w:rsid w:val="003835C5"/>
    <w:rsid w:val="0038589D"/>
    <w:rsid w:val="00385B21"/>
    <w:rsid w:val="00387343"/>
    <w:rsid w:val="00392F8E"/>
    <w:rsid w:val="003A756B"/>
    <w:rsid w:val="003E7409"/>
    <w:rsid w:val="00411BC5"/>
    <w:rsid w:val="00415167"/>
    <w:rsid w:val="0041684F"/>
    <w:rsid w:val="004325DD"/>
    <w:rsid w:val="00442D71"/>
    <w:rsid w:val="00447C85"/>
    <w:rsid w:val="004553F7"/>
    <w:rsid w:val="0046198C"/>
    <w:rsid w:val="0046770D"/>
    <w:rsid w:val="00485016"/>
    <w:rsid w:val="004B0490"/>
    <w:rsid w:val="004B0551"/>
    <w:rsid w:val="004B64D8"/>
    <w:rsid w:val="004C03AE"/>
    <w:rsid w:val="004C4824"/>
    <w:rsid w:val="004E1169"/>
    <w:rsid w:val="004F2152"/>
    <w:rsid w:val="004F6DEC"/>
    <w:rsid w:val="0051167D"/>
    <w:rsid w:val="0051336D"/>
    <w:rsid w:val="00514651"/>
    <w:rsid w:val="005148B5"/>
    <w:rsid w:val="00555527"/>
    <w:rsid w:val="005606A5"/>
    <w:rsid w:val="005671D5"/>
    <w:rsid w:val="0057607D"/>
    <w:rsid w:val="005B1E38"/>
    <w:rsid w:val="005C07A9"/>
    <w:rsid w:val="005F414B"/>
    <w:rsid w:val="00601757"/>
    <w:rsid w:val="00603383"/>
    <w:rsid w:val="00604D53"/>
    <w:rsid w:val="00610B82"/>
    <w:rsid w:val="0063071E"/>
    <w:rsid w:val="00632422"/>
    <w:rsid w:val="00645110"/>
    <w:rsid w:val="00660C48"/>
    <w:rsid w:val="00664412"/>
    <w:rsid w:val="0068370A"/>
    <w:rsid w:val="006877DC"/>
    <w:rsid w:val="00692D58"/>
    <w:rsid w:val="006A59B1"/>
    <w:rsid w:val="006B159B"/>
    <w:rsid w:val="006B2689"/>
    <w:rsid w:val="006B5685"/>
    <w:rsid w:val="006C0AAC"/>
    <w:rsid w:val="006C4DA6"/>
    <w:rsid w:val="006C6F7E"/>
    <w:rsid w:val="007044BC"/>
    <w:rsid w:val="007058F4"/>
    <w:rsid w:val="007240DD"/>
    <w:rsid w:val="0072761C"/>
    <w:rsid w:val="00734F52"/>
    <w:rsid w:val="007366C4"/>
    <w:rsid w:val="00740C3A"/>
    <w:rsid w:val="007508C5"/>
    <w:rsid w:val="00752644"/>
    <w:rsid w:val="00763BD7"/>
    <w:rsid w:val="00765BC3"/>
    <w:rsid w:val="00766B92"/>
    <w:rsid w:val="00786649"/>
    <w:rsid w:val="00795906"/>
    <w:rsid w:val="007A5685"/>
    <w:rsid w:val="007C25CA"/>
    <w:rsid w:val="007C5E5A"/>
    <w:rsid w:val="007D5F75"/>
    <w:rsid w:val="007F356B"/>
    <w:rsid w:val="00807B9D"/>
    <w:rsid w:val="00816786"/>
    <w:rsid w:val="00817410"/>
    <w:rsid w:val="008230F9"/>
    <w:rsid w:val="00823BB4"/>
    <w:rsid w:val="00836F45"/>
    <w:rsid w:val="00843130"/>
    <w:rsid w:val="008470AC"/>
    <w:rsid w:val="00851387"/>
    <w:rsid w:val="0087635C"/>
    <w:rsid w:val="008A0D4E"/>
    <w:rsid w:val="008A4D7F"/>
    <w:rsid w:val="008B5D55"/>
    <w:rsid w:val="008B7BD9"/>
    <w:rsid w:val="008C5C5E"/>
    <w:rsid w:val="008D5E79"/>
    <w:rsid w:val="008E371E"/>
    <w:rsid w:val="008E505C"/>
    <w:rsid w:val="008F7C8E"/>
    <w:rsid w:val="00900677"/>
    <w:rsid w:val="00901DEF"/>
    <w:rsid w:val="009035AE"/>
    <w:rsid w:val="00911CCE"/>
    <w:rsid w:val="009153D1"/>
    <w:rsid w:val="0093280E"/>
    <w:rsid w:val="00945F00"/>
    <w:rsid w:val="00961349"/>
    <w:rsid w:val="009910A9"/>
    <w:rsid w:val="00995453"/>
    <w:rsid w:val="009955A8"/>
    <w:rsid w:val="009B4BDC"/>
    <w:rsid w:val="009B5BD0"/>
    <w:rsid w:val="009C0BB3"/>
    <w:rsid w:val="009C3F0C"/>
    <w:rsid w:val="009C4706"/>
    <w:rsid w:val="009C4B03"/>
    <w:rsid w:val="009C7825"/>
    <w:rsid w:val="009D4276"/>
    <w:rsid w:val="009E2802"/>
    <w:rsid w:val="009E6D5A"/>
    <w:rsid w:val="00A04C7E"/>
    <w:rsid w:val="00A11CD8"/>
    <w:rsid w:val="00A204D0"/>
    <w:rsid w:val="00A24EC7"/>
    <w:rsid w:val="00A27A64"/>
    <w:rsid w:val="00A32F68"/>
    <w:rsid w:val="00A40F11"/>
    <w:rsid w:val="00A42013"/>
    <w:rsid w:val="00A43149"/>
    <w:rsid w:val="00A469DA"/>
    <w:rsid w:val="00A51054"/>
    <w:rsid w:val="00A637DD"/>
    <w:rsid w:val="00A86902"/>
    <w:rsid w:val="00A87F19"/>
    <w:rsid w:val="00A96E74"/>
    <w:rsid w:val="00AA46FC"/>
    <w:rsid w:val="00AB3985"/>
    <w:rsid w:val="00AE5817"/>
    <w:rsid w:val="00AE7EC8"/>
    <w:rsid w:val="00AF1F20"/>
    <w:rsid w:val="00AF4107"/>
    <w:rsid w:val="00B03202"/>
    <w:rsid w:val="00B043AD"/>
    <w:rsid w:val="00B11785"/>
    <w:rsid w:val="00B313F9"/>
    <w:rsid w:val="00B369E3"/>
    <w:rsid w:val="00B43CAD"/>
    <w:rsid w:val="00B55542"/>
    <w:rsid w:val="00B56D5C"/>
    <w:rsid w:val="00B71899"/>
    <w:rsid w:val="00B82336"/>
    <w:rsid w:val="00B94248"/>
    <w:rsid w:val="00B95818"/>
    <w:rsid w:val="00B97343"/>
    <w:rsid w:val="00BC3F25"/>
    <w:rsid w:val="00BD4E2F"/>
    <w:rsid w:val="00C047DB"/>
    <w:rsid w:val="00C07A9F"/>
    <w:rsid w:val="00C1677D"/>
    <w:rsid w:val="00C37149"/>
    <w:rsid w:val="00C45FC5"/>
    <w:rsid w:val="00C5146D"/>
    <w:rsid w:val="00C52210"/>
    <w:rsid w:val="00C52F04"/>
    <w:rsid w:val="00C60144"/>
    <w:rsid w:val="00C612C3"/>
    <w:rsid w:val="00C62F8A"/>
    <w:rsid w:val="00C637A4"/>
    <w:rsid w:val="00C6428E"/>
    <w:rsid w:val="00C65AD2"/>
    <w:rsid w:val="00CA1303"/>
    <w:rsid w:val="00CA208A"/>
    <w:rsid w:val="00CA6D85"/>
    <w:rsid w:val="00CB100A"/>
    <w:rsid w:val="00CC5C77"/>
    <w:rsid w:val="00CD1522"/>
    <w:rsid w:val="00CD6986"/>
    <w:rsid w:val="00CF099F"/>
    <w:rsid w:val="00D01899"/>
    <w:rsid w:val="00D0590D"/>
    <w:rsid w:val="00D06C30"/>
    <w:rsid w:val="00D16CBA"/>
    <w:rsid w:val="00D25279"/>
    <w:rsid w:val="00D43181"/>
    <w:rsid w:val="00D52A27"/>
    <w:rsid w:val="00D5718C"/>
    <w:rsid w:val="00D604D4"/>
    <w:rsid w:val="00D81A8F"/>
    <w:rsid w:val="00D83AB3"/>
    <w:rsid w:val="00D84159"/>
    <w:rsid w:val="00D84B9E"/>
    <w:rsid w:val="00D93604"/>
    <w:rsid w:val="00D939B5"/>
    <w:rsid w:val="00DA0AF4"/>
    <w:rsid w:val="00DA33E6"/>
    <w:rsid w:val="00DC1914"/>
    <w:rsid w:val="00DC7EB2"/>
    <w:rsid w:val="00DD53C3"/>
    <w:rsid w:val="00DD6F02"/>
    <w:rsid w:val="00DE504C"/>
    <w:rsid w:val="00DE65B8"/>
    <w:rsid w:val="00DE6AE5"/>
    <w:rsid w:val="00E115E1"/>
    <w:rsid w:val="00E25E9E"/>
    <w:rsid w:val="00E3096F"/>
    <w:rsid w:val="00E42D0F"/>
    <w:rsid w:val="00E42D96"/>
    <w:rsid w:val="00E43B17"/>
    <w:rsid w:val="00E52B56"/>
    <w:rsid w:val="00E753A8"/>
    <w:rsid w:val="00E75485"/>
    <w:rsid w:val="00E75D9C"/>
    <w:rsid w:val="00EB0AFC"/>
    <w:rsid w:val="00EB1907"/>
    <w:rsid w:val="00EB6572"/>
    <w:rsid w:val="00EB749F"/>
    <w:rsid w:val="00EC3ECE"/>
    <w:rsid w:val="00ED13A9"/>
    <w:rsid w:val="00ED22F4"/>
    <w:rsid w:val="00EE1A89"/>
    <w:rsid w:val="00EF27C5"/>
    <w:rsid w:val="00F06EAE"/>
    <w:rsid w:val="00F13A15"/>
    <w:rsid w:val="00F15C0D"/>
    <w:rsid w:val="00F25A09"/>
    <w:rsid w:val="00F3487F"/>
    <w:rsid w:val="00F414DC"/>
    <w:rsid w:val="00F45DD6"/>
    <w:rsid w:val="00F609D6"/>
    <w:rsid w:val="00F60F8B"/>
    <w:rsid w:val="00F63E55"/>
    <w:rsid w:val="00F66A04"/>
    <w:rsid w:val="00F704B9"/>
    <w:rsid w:val="00F74A90"/>
    <w:rsid w:val="00F80EBF"/>
    <w:rsid w:val="00F81162"/>
    <w:rsid w:val="00FA5C5D"/>
    <w:rsid w:val="00FD3571"/>
    <w:rsid w:val="00FD7768"/>
    <w:rsid w:val="00FF0A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22"/>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A11CD8"/>
    <w:rPr>
      <w:color w:val="808080"/>
    </w:rPr>
  </w:style>
  <w:style w:type="paragraph" w:styleId="Listeafsnit">
    <w:name w:val="List Paragraph"/>
    <w:basedOn w:val="Normal"/>
    <w:uiPriority w:val="34"/>
    <w:qFormat/>
    <w:rsid w:val="00CC5C77"/>
    <w:pPr>
      <w:ind w:left="720"/>
      <w:contextualSpacing/>
    </w:pPr>
  </w:style>
  <w:style w:type="paragraph" w:customStyle="1" w:styleId="KKbrdtekst">
    <w:name w:val="KK_brødtekst"/>
    <w:basedOn w:val="Normal"/>
    <w:rsid w:val="00CC5C77"/>
    <w:pPr>
      <w:spacing w:after="240"/>
      <w:jc w:val="both"/>
    </w:pPr>
    <w:rPr>
      <w:rFonts w:eastAsia="Times New Roman" w:cs="Times New Roman"/>
      <w:szCs w:val="24"/>
      <w:lang w:eastAsia="da-DK"/>
    </w:rPr>
  </w:style>
  <w:style w:type="paragraph" w:styleId="Brdtekst">
    <w:name w:val="Body Text"/>
    <w:link w:val="BrdtekstTegn"/>
    <w:rsid w:val="00692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da-DK"/>
    </w:rPr>
  </w:style>
  <w:style w:type="character" w:customStyle="1" w:styleId="BrdtekstTegn">
    <w:name w:val="Brødtekst Tegn"/>
    <w:basedOn w:val="Standardskrifttypeiafsnit"/>
    <w:link w:val="Brdtekst"/>
    <w:rsid w:val="00692D58"/>
    <w:rPr>
      <w:rFonts w:ascii="Times New Roman" w:eastAsia="Times New Roman" w:hAnsi="Times New Roman" w:cs="Times New Roman"/>
      <w:color w:val="000000"/>
      <w:sz w:val="24"/>
      <w:szCs w:val="24"/>
      <w:u w:color="000000"/>
      <w:bdr w:val="nil"/>
      <w:lang w:eastAsia="da-DK"/>
    </w:rPr>
  </w:style>
  <w:style w:type="character" w:styleId="Hyperlink">
    <w:name w:val="Hyperlink"/>
    <w:basedOn w:val="Standardskrifttypeiafsnit"/>
    <w:uiPriority w:val="99"/>
    <w:semiHidden/>
    <w:unhideWhenUsed/>
    <w:rsid w:val="00692D58"/>
    <w:rPr>
      <w:rFonts w:ascii="Arial" w:hAnsi="Arial" w:cs="Arial" w:hint="default"/>
      <w:color w:val="1A0DAB"/>
      <w:u w:val="single"/>
    </w:rPr>
  </w:style>
  <w:style w:type="paragraph" w:customStyle="1" w:styleId="a">
    <w:name w:val="_"/>
    <w:basedOn w:val="Normal"/>
    <w:rsid w:val="00601757"/>
    <w:pPr>
      <w:widowControl w:val="0"/>
      <w:autoSpaceDE w:val="0"/>
      <w:autoSpaceDN w:val="0"/>
      <w:ind w:left="1700" w:hanging="850"/>
    </w:pPr>
    <w:rPr>
      <w:rFonts w:eastAsia="Times New Roman" w:cs="Times New Roman"/>
      <w:szCs w:val="24"/>
      <w:lang w:val="en-US" w:eastAsia="da-DK"/>
    </w:rPr>
  </w:style>
</w:styles>
</file>

<file path=word/webSettings.xml><?xml version="1.0" encoding="utf-8"?>
<w:webSettings xmlns:r="http://schemas.openxmlformats.org/officeDocument/2006/relationships" xmlns:w="http://schemas.openxmlformats.org/wordprocessingml/2006/main">
  <w:divs>
    <w:div w:id="347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KK%20referat%2002.0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elt"/>
          <w:gallery w:val="placeholder"/>
        </w:category>
        <w:types>
          <w:type w:val="bbPlcHdr"/>
        </w:types>
        <w:behaviors>
          <w:behavior w:val="content"/>
        </w:behaviors>
        <w:guid w:val="{1BAB5C6E-BB71-43FA-8836-E6D59BCAEA74}"/>
      </w:docPartPr>
      <w:docPartBody>
        <w:p w:rsidR="00F61DE0" w:rsidRDefault="0073333A">
          <w:r w:rsidRPr="002E0EA4">
            <w:rPr>
              <w:rStyle w:val="Pladsholdertekst"/>
            </w:rPr>
            <w:t>Klik her for at angive en dato.</w:t>
          </w:r>
        </w:p>
      </w:docPartBody>
    </w:docPart>
    <w:docPart>
      <w:docPartPr>
        <w:name w:val="DefaultPlaceholder_22675703"/>
        <w:category>
          <w:name w:val="Generelt"/>
          <w:gallery w:val="placeholder"/>
        </w:category>
        <w:types>
          <w:type w:val="bbPlcHdr"/>
        </w:types>
        <w:behaviors>
          <w:behavior w:val="content"/>
        </w:behaviors>
        <w:guid w:val="{AE24F6D3-08BC-4873-B644-453BDBAD8D07}"/>
      </w:docPartPr>
      <w:docPartBody>
        <w:p w:rsidR="00F61DE0" w:rsidRDefault="0073333A">
          <w:r w:rsidRPr="002E0EA4">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3333A"/>
    <w:rsid w:val="00022344"/>
    <w:rsid w:val="000A1404"/>
    <w:rsid w:val="001251AB"/>
    <w:rsid w:val="00304A77"/>
    <w:rsid w:val="00434AF8"/>
    <w:rsid w:val="00455775"/>
    <w:rsid w:val="004610CB"/>
    <w:rsid w:val="00477A5E"/>
    <w:rsid w:val="005738DB"/>
    <w:rsid w:val="005C6151"/>
    <w:rsid w:val="006E5F1A"/>
    <w:rsid w:val="0073333A"/>
    <w:rsid w:val="00781DA5"/>
    <w:rsid w:val="007A1FEE"/>
    <w:rsid w:val="00992F76"/>
    <w:rsid w:val="00A400CF"/>
    <w:rsid w:val="00A434B6"/>
    <w:rsid w:val="00A446B1"/>
    <w:rsid w:val="00AA1193"/>
    <w:rsid w:val="00B076A6"/>
    <w:rsid w:val="00BF6F37"/>
    <w:rsid w:val="00C03013"/>
    <w:rsid w:val="00D105F4"/>
    <w:rsid w:val="00D224A1"/>
    <w:rsid w:val="00D60138"/>
    <w:rsid w:val="00D96211"/>
    <w:rsid w:val="00EE7955"/>
    <w:rsid w:val="00F61D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E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33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288438" gbs:entity="Document" gbs:templateDesignerVersion="3.1 F">
  <gbs:DocumentDate gbs:loadFromGrowBusiness="OnProduce" gbs:saveInGrowBusiness="False" gbs:connected="true" gbs:recno="" gbs:entity="" gbs:datatype="date" gbs:key="10000" gbs:removeContentControl="0">2014-06-27T00:00:00</gbs:DocumentDate>
  <gbs:ToCase.Name gbs:loadFromGrowBusiness="OnEdit" gbs:saveInGrowBusiness="True" gbs:connected="true" gbs:recno="" gbs:entity="" gbs:datatype="string" gbs:key="10001" gbs:removeContentControl="0">2014-0092851</gbs:ToCase.Name>
  <gbs:DocumentNumber gbs:loadFromGrowBusiness="OnEdit" gbs:saveInGrowBusiness="True" gbs:connected="true" gbs:recno="" gbs:entity="" gbs:datatype="string" gbs:key="10002" gbs:removeContentControl="0">2014-0092851-5</gbs:DocumentNumber>
  <gbs:Title gbs:loadFromGrowBusiness="OnProduce" gbs:saveInGrowBusiness="False" gbs:connected="true" gbs:recno="" gbs:entity="" gbs:datatype="string" gbs:key="10003" gbs:removeContentControl="0">Referat af møde i CSO den 19. juni 2014</gbs:Title>
  <gbs:ToCreatedBy.ToContact.Name gbs:loadFromGrowBusiness="OnEdit" gbs:saveInGrowBusiness="True" gbs:connected="true" gbs:recno="" gbs:entity="" gbs:datatype="string" gbs:key="10004" gbs:removeContentControl="0">Jørgen Tejlgaard Pedersen</gbs:ToCreatedBy.ToContact.Name>
</gbs:GrowBusinessDocument>
</file>

<file path=customXml/itemProps1.xml><?xml version="1.0" encoding="utf-8"?>
<ds:datastoreItem xmlns:ds="http://schemas.openxmlformats.org/officeDocument/2006/customXml" ds:itemID="{9BDE73EA-C5AA-47CD-AED7-2CB1ECBF4C51}">
  <ds:schemaRefs/>
</ds:datastoreItem>
</file>

<file path=docProps/app.xml><?xml version="1.0" encoding="utf-8"?>
<Properties xmlns="http://schemas.openxmlformats.org/officeDocument/2006/extended-properties" xmlns:vt="http://schemas.openxmlformats.org/officeDocument/2006/docPropsVTypes">
  <Template>KK referat 02.00.dotm</Template>
  <TotalTime>1</TotalTime>
  <Pages>10</Pages>
  <Words>2779</Words>
  <Characters>16952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Tejlgaard Pedersen</dc:creator>
  <cp:lastModifiedBy>lbh</cp:lastModifiedBy>
  <cp:revision>2</cp:revision>
  <cp:lastPrinted>2014-06-20T06:35:00Z</cp:lastPrinted>
  <dcterms:created xsi:type="dcterms:W3CDTF">2014-11-19T10:03:00Z</dcterms:created>
  <dcterms:modified xsi:type="dcterms:W3CDTF">2014-11-19T10:03:00Z</dcterms:modified>
</cp:coreProperties>
</file>